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3C5FB" w14:textId="02D4FF22" w:rsidR="00226354" w:rsidRPr="00C2587E" w:rsidRDefault="00226354">
      <w:pPr>
        <w:rPr>
          <w:rFonts w:asciiTheme="majorEastAsia" w:eastAsiaTheme="majorEastAsia" w:hAnsiTheme="majorEastAsia"/>
        </w:rPr>
      </w:pPr>
    </w:p>
    <w:p w14:paraId="2994A832" w14:textId="73227179" w:rsidR="00C2587E" w:rsidRPr="00C2587E" w:rsidRDefault="00C2587E" w:rsidP="00C2587E">
      <w:pPr>
        <w:jc w:val="center"/>
        <w:rPr>
          <w:rFonts w:asciiTheme="majorEastAsia" w:eastAsiaTheme="majorEastAsia" w:hAnsiTheme="majorEastAsia"/>
          <w:b/>
          <w:bCs/>
        </w:rPr>
      </w:pPr>
      <w:r w:rsidRPr="00C2587E">
        <w:rPr>
          <w:rFonts w:asciiTheme="majorEastAsia" w:eastAsiaTheme="majorEastAsia" w:hAnsiTheme="majorEastAsia"/>
          <w:b/>
          <w:bCs/>
        </w:rPr>
        <w:t>ANÁLISIS DE LA PRÁCTICA EDUCATIVA</w:t>
      </w:r>
    </w:p>
    <w:p w14:paraId="7C48CCEB" w14:textId="566434C8" w:rsidR="00C2587E" w:rsidRPr="00C2587E" w:rsidRDefault="00C2587E" w:rsidP="00C2587E">
      <w:pPr>
        <w:rPr>
          <w:rFonts w:asciiTheme="majorEastAsia" w:eastAsiaTheme="majorEastAsia" w:hAnsiTheme="majorEastAsia"/>
        </w:rPr>
      </w:pPr>
      <w:r w:rsidRPr="00C2587E">
        <w:rPr>
          <w:rFonts w:asciiTheme="majorEastAsia" w:eastAsiaTheme="majorEastAsia" w:hAnsiTheme="majorEastAsia"/>
        </w:rPr>
        <w:t xml:space="preserve">Barrancabermeja, </w:t>
      </w:r>
      <w:r w:rsidR="00CA066D" w:rsidRPr="00C2587E">
        <w:rPr>
          <w:rFonts w:asciiTheme="majorEastAsia" w:eastAsiaTheme="majorEastAsia" w:hAnsiTheme="majorEastAsia"/>
        </w:rPr>
        <w:t>diciembre</w:t>
      </w:r>
      <w:r w:rsidRPr="00CA066D">
        <w:rPr>
          <w:rFonts w:asciiTheme="majorEastAsia" w:eastAsiaTheme="majorEastAsia" w:hAnsiTheme="majorEastAsia"/>
        </w:rPr>
        <w:t xml:space="preserve"> </w:t>
      </w:r>
      <w:r w:rsidR="00CA066D" w:rsidRPr="00CA066D">
        <w:rPr>
          <w:rFonts w:asciiTheme="majorEastAsia" w:eastAsiaTheme="majorEastAsia" w:hAnsiTheme="majorEastAsia"/>
        </w:rPr>
        <w:t>19</w:t>
      </w:r>
      <w:r w:rsidRPr="00CA066D">
        <w:rPr>
          <w:rFonts w:asciiTheme="majorEastAsia" w:eastAsiaTheme="majorEastAsia" w:hAnsiTheme="majorEastAsia"/>
        </w:rPr>
        <w:t xml:space="preserve"> </w:t>
      </w:r>
      <w:r w:rsidRPr="00C2587E">
        <w:rPr>
          <w:rFonts w:asciiTheme="majorEastAsia" w:eastAsiaTheme="majorEastAsia" w:hAnsiTheme="majorEastAsia"/>
        </w:rPr>
        <w:t>de 2025.</w:t>
      </w:r>
    </w:p>
    <w:tbl>
      <w:tblPr>
        <w:tblStyle w:val="Tablaconcuadrcula"/>
        <w:tblW w:w="0" w:type="auto"/>
        <w:tblLook w:val="04A0" w:firstRow="1" w:lastRow="0" w:firstColumn="1" w:lastColumn="0" w:noHBand="0" w:noVBand="1"/>
      </w:tblPr>
      <w:tblGrid>
        <w:gridCol w:w="2207"/>
        <w:gridCol w:w="2750"/>
        <w:gridCol w:w="1664"/>
        <w:gridCol w:w="2207"/>
      </w:tblGrid>
      <w:tr w:rsidR="00C2587E" w:rsidRPr="00C2587E" w14:paraId="12B55BA9" w14:textId="77777777" w:rsidTr="00C2587E">
        <w:tc>
          <w:tcPr>
            <w:tcW w:w="2207" w:type="dxa"/>
          </w:tcPr>
          <w:p w14:paraId="757D6885" w14:textId="265C12DB" w:rsidR="00C2587E" w:rsidRPr="00C2587E" w:rsidRDefault="00C2587E">
            <w:pPr>
              <w:rPr>
                <w:rFonts w:asciiTheme="majorEastAsia" w:eastAsiaTheme="majorEastAsia" w:hAnsiTheme="majorEastAsia"/>
              </w:rPr>
            </w:pPr>
            <w:r w:rsidRPr="00C2587E">
              <w:rPr>
                <w:rFonts w:asciiTheme="majorEastAsia" w:eastAsiaTheme="majorEastAsia" w:hAnsiTheme="majorEastAsia" w:hint="eastAsia"/>
              </w:rPr>
              <w:t>Nombre y Apellido</w:t>
            </w:r>
          </w:p>
        </w:tc>
        <w:tc>
          <w:tcPr>
            <w:tcW w:w="2750" w:type="dxa"/>
          </w:tcPr>
          <w:p w14:paraId="671FB59E" w14:textId="4BD77888" w:rsidR="00C2587E" w:rsidRPr="00C2587E" w:rsidRDefault="00CA066D">
            <w:pPr>
              <w:rPr>
                <w:rFonts w:asciiTheme="majorEastAsia" w:eastAsiaTheme="majorEastAsia" w:hAnsiTheme="majorEastAsia"/>
              </w:rPr>
            </w:pPr>
            <w:r>
              <w:rPr>
                <w:rFonts w:asciiTheme="majorEastAsia" w:eastAsiaTheme="majorEastAsia" w:hAnsiTheme="majorEastAsia"/>
              </w:rPr>
              <w:t xml:space="preserve">Sol </w:t>
            </w:r>
            <w:r w:rsidR="001D17AD">
              <w:rPr>
                <w:rFonts w:asciiTheme="majorEastAsia" w:eastAsiaTheme="majorEastAsia" w:hAnsiTheme="majorEastAsia"/>
              </w:rPr>
              <w:t>Ángel</w:t>
            </w:r>
            <w:r>
              <w:rPr>
                <w:rFonts w:asciiTheme="majorEastAsia" w:eastAsiaTheme="majorEastAsia" w:hAnsiTheme="majorEastAsia"/>
              </w:rPr>
              <w:t xml:space="preserve"> </w:t>
            </w:r>
            <w:r w:rsidR="001D17AD">
              <w:rPr>
                <w:rFonts w:asciiTheme="majorEastAsia" w:eastAsiaTheme="majorEastAsia" w:hAnsiTheme="majorEastAsia"/>
              </w:rPr>
              <w:t>Tuirán</w:t>
            </w:r>
            <w:r>
              <w:rPr>
                <w:rFonts w:asciiTheme="majorEastAsia" w:eastAsiaTheme="majorEastAsia" w:hAnsiTheme="majorEastAsia"/>
              </w:rPr>
              <w:t xml:space="preserve"> Navarro</w:t>
            </w:r>
          </w:p>
        </w:tc>
        <w:tc>
          <w:tcPr>
            <w:tcW w:w="1664" w:type="dxa"/>
          </w:tcPr>
          <w:p w14:paraId="46875F9D" w14:textId="2848FD4D" w:rsidR="00C2587E" w:rsidRPr="00C2587E" w:rsidRDefault="00C2587E">
            <w:pPr>
              <w:rPr>
                <w:rFonts w:asciiTheme="majorEastAsia" w:eastAsiaTheme="majorEastAsia" w:hAnsiTheme="majorEastAsia"/>
              </w:rPr>
            </w:pPr>
            <w:r w:rsidRPr="00C2587E">
              <w:rPr>
                <w:rFonts w:asciiTheme="majorEastAsia" w:eastAsiaTheme="majorEastAsia" w:hAnsiTheme="majorEastAsia" w:hint="eastAsia"/>
              </w:rPr>
              <w:t>Área de enseñanza</w:t>
            </w:r>
          </w:p>
        </w:tc>
        <w:tc>
          <w:tcPr>
            <w:tcW w:w="2207" w:type="dxa"/>
          </w:tcPr>
          <w:p w14:paraId="526BF57B" w14:textId="1FA11189" w:rsidR="00C2587E" w:rsidRPr="00C2587E" w:rsidRDefault="001D17AD">
            <w:pPr>
              <w:rPr>
                <w:rFonts w:asciiTheme="majorEastAsia" w:eastAsiaTheme="majorEastAsia" w:hAnsiTheme="majorEastAsia"/>
              </w:rPr>
            </w:pPr>
            <w:r>
              <w:rPr>
                <w:rFonts w:asciiTheme="majorEastAsia" w:eastAsiaTheme="majorEastAsia" w:hAnsiTheme="majorEastAsia"/>
              </w:rPr>
              <w:t xml:space="preserve">Artes </w:t>
            </w:r>
            <w:r w:rsidR="00001304">
              <w:rPr>
                <w:rFonts w:asciiTheme="majorEastAsia" w:eastAsiaTheme="majorEastAsia" w:hAnsiTheme="majorEastAsia"/>
              </w:rPr>
              <w:t>Plásticas</w:t>
            </w:r>
          </w:p>
        </w:tc>
      </w:tr>
      <w:tr w:rsidR="00C2587E" w:rsidRPr="00C2587E" w14:paraId="40EEAD6B" w14:textId="77777777" w:rsidTr="00C2587E">
        <w:tc>
          <w:tcPr>
            <w:tcW w:w="2207" w:type="dxa"/>
          </w:tcPr>
          <w:p w14:paraId="528A0C0E" w14:textId="4DB35BF5" w:rsidR="00C2587E" w:rsidRPr="00C2587E" w:rsidRDefault="00C2587E">
            <w:pPr>
              <w:rPr>
                <w:rFonts w:asciiTheme="majorEastAsia" w:eastAsiaTheme="majorEastAsia" w:hAnsiTheme="majorEastAsia"/>
              </w:rPr>
            </w:pPr>
            <w:r w:rsidRPr="00C2587E">
              <w:rPr>
                <w:rFonts w:asciiTheme="majorEastAsia" w:eastAsiaTheme="majorEastAsia" w:hAnsiTheme="majorEastAsia" w:hint="eastAsia"/>
              </w:rPr>
              <w:t>Cédula</w:t>
            </w:r>
          </w:p>
        </w:tc>
        <w:tc>
          <w:tcPr>
            <w:tcW w:w="2750" w:type="dxa"/>
          </w:tcPr>
          <w:p w14:paraId="14FD4EA1" w14:textId="669A19E6" w:rsidR="00C2587E" w:rsidRPr="00C2587E" w:rsidRDefault="001D17AD">
            <w:pPr>
              <w:rPr>
                <w:rFonts w:asciiTheme="majorEastAsia" w:eastAsiaTheme="majorEastAsia" w:hAnsiTheme="majorEastAsia"/>
              </w:rPr>
            </w:pPr>
            <w:r>
              <w:rPr>
                <w:rFonts w:asciiTheme="majorEastAsia" w:eastAsiaTheme="majorEastAsia" w:hAnsiTheme="majorEastAsia"/>
              </w:rPr>
              <w:t>37937478</w:t>
            </w:r>
          </w:p>
        </w:tc>
        <w:tc>
          <w:tcPr>
            <w:tcW w:w="1664" w:type="dxa"/>
          </w:tcPr>
          <w:p w14:paraId="54BE2C49" w14:textId="486E7E01" w:rsidR="00C2587E" w:rsidRPr="00C2587E" w:rsidRDefault="00C2587E">
            <w:pPr>
              <w:rPr>
                <w:rFonts w:asciiTheme="majorEastAsia" w:eastAsiaTheme="majorEastAsia" w:hAnsiTheme="majorEastAsia"/>
              </w:rPr>
            </w:pPr>
            <w:r w:rsidRPr="00C2587E">
              <w:rPr>
                <w:rFonts w:asciiTheme="majorEastAsia" w:eastAsiaTheme="majorEastAsia" w:hAnsiTheme="majorEastAsia" w:hint="eastAsia"/>
              </w:rPr>
              <w:t xml:space="preserve">Periodo </w:t>
            </w:r>
            <w:r w:rsidRPr="00C2587E">
              <w:rPr>
                <w:rFonts w:asciiTheme="majorEastAsia" w:eastAsiaTheme="majorEastAsia" w:hAnsiTheme="majorEastAsia"/>
              </w:rPr>
              <w:t>informado</w:t>
            </w:r>
          </w:p>
        </w:tc>
        <w:tc>
          <w:tcPr>
            <w:tcW w:w="2207" w:type="dxa"/>
          </w:tcPr>
          <w:p w14:paraId="1EB5D665" w14:textId="075B988D" w:rsidR="00C2587E" w:rsidRPr="00C2587E" w:rsidRDefault="00A72880">
            <w:pPr>
              <w:rPr>
                <w:rFonts w:asciiTheme="majorEastAsia" w:eastAsiaTheme="majorEastAsia" w:hAnsiTheme="majorEastAsia"/>
              </w:rPr>
            </w:pPr>
            <w:r w:rsidRPr="00CA066D">
              <w:rPr>
                <w:rFonts w:asciiTheme="majorEastAsia" w:eastAsiaTheme="majorEastAsia" w:hAnsiTheme="majorEastAsia"/>
              </w:rPr>
              <w:t>Agosto a Diciembre de 2025</w:t>
            </w:r>
          </w:p>
        </w:tc>
      </w:tr>
    </w:tbl>
    <w:p w14:paraId="4656B3C9" w14:textId="4A201E25" w:rsidR="00682A61" w:rsidRPr="00C2587E" w:rsidRDefault="00682A61">
      <w:pPr>
        <w:rPr>
          <w:rFonts w:asciiTheme="majorEastAsia" w:eastAsiaTheme="majorEastAsia" w:hAnsiTheme="majorEastAsia"/>
        </w:rPr>
      </w:pPr>
    </w:p>
    <w:tbl>
      <w:tblPr>
        <w:tblStyle w:val="Tablaconcuadrcula"/>
        <w:tblW w:w="0" w:type="auto"/>
        <w:tblLook w:val="04A0" w:firstRow="1" w:lastRow="0" w:firstColumn="1" w:lastColumn="0" w:noHBand="0" w:noVBand="1"/>
      </w:tblPr>
      <w:tblGrid>
        <w:gridCol w:w="8828"/>
      </w:tblGrid>
      <w:tr w:rsidR="00BA5107" w:rsidRPr="00C2587E" w14:paraId="49A749FA" w14:textId="77777777" w:rsidTr="00C2587E">
        <w:tc>
          <w:tcPr>
            <w:tcW w:w="8828" w:type="dxa"/>
          </w:tcPr>
          <w:p w14:paraId="699D1123" w14:textId="2F79717C" w:rsidR="00BA5107" w:rsidRPr="005A7A30" w:rsidRDefault="005A7A30" w:rsidP="005A7A30">
            <w:pPr>
              <w:pStyle w:val="Prrafodelista"/>
              <w:numPr>
                <w:ilvl w:val="0"/>
                <w:numId w:val="1"/>
              </w:numPr>
              <w:rPr>
                <w:rFonts w:asciiTheme="majorEastAsia" w:eastAsiaTheme="majorEastAsia" w:hAnsiTheme="majorEastAsia"/>
              </w:rPr>
            </w:pPr>
            <w:bookmarkStart w:id="0" w:name="_Hlk217069885"/>
            <w:r>
              <w:rPr>
                <w:rFonts w:asciiTheme="majorEastAsia" w:eastAsiaTheme="majorEastAsia" w:hAnsiTheme="majorEastAsia"/>
              </w:rPr>
              <w:t>¿Q</w:t>
            </w:r>
            <w:r w:rsidR="00BA5107" w:rsidRPr="00C2587E">
              <w:rPr>
                <w:rFonts w:asciiTheme="majorEastAsia" w:eastAsiaTheme="majorEastAsia" w:hAnsiTheme="majorEastAsia"/>
              </w:rPr>
              <w:t xml:space="preserve">ué aspectos de tu práctica </w:t>
            </w:r>
            <w:r>
              <w:rPr>
                <w:rFonts w:asciiTheme="majorEastAsia" w:eastAsiaTheme="majorEastAsia" w:hAnsiTheme="majorEastAsia"/>
              </w:rPr>
              <w:t xml:space="preserve">como formador/a, </w:t>
            </w:r>
            <w:r w:rsidR="00BA5107" w:rsidRPr="00C2587E">
              <w:rPr>
                <w:rFonts w:asciiTheme="majorEastAsia" w:eastAsiaTheme="majorEastAsia" w:hAnsiTheme="majorEastAsia"/>
              </w:rPr>
              <w:t>sientes que te han permitido crecer, aprender y obtener buenos resultados con tus estudiantes?</w:t>
            </w:r>
            <w:bookmarkEnd w:id="0"/>
          </w:p>
        </w:tc>
      </w:tr>
      <w:tr w:rsidR="00C2587E" w:rsidRPr="00C2587E" w14:paraId="70E82E98" w14:textId="77777777" w:rsidTr="00C2587E">
        <w:tc>
          <w:tcPr>
            <w:tcW w:w="8828" w:type="dxa"/>
          </w:tcPr>
          <w:p w14:paraId="7C1EC032" w14:textId="77777777" w:rsidR="00C2587E" w:rsidRPr="00C2587E" w:rsidRDefault="00C2587E">
            <w:pPr>
              <w:rPr>
                <w:rFonts w:asciiTheme="majorEastAsia" w:eastAsiaTheme="majorEastAsia" w:hAnsiTheme="majorEastAsia"/>
              </w:rPr>
            </w:pPr>
          </w:p>
          <w:p w14:paraId="317D7D6F"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Esta praxis me ha nutrido de muchas maneras ya que la realidad social que acontecen en estas comunidades me hace explicarlo así: Al compartir con los beneficiarios del programa en la comuna uno de La Institución Educativa Intecova (Sede Fermín Amaya) en el barrio Arenal, y trabajando de la mano con dos excelentes docentes como fueron Olga Patricia Gómez del salón de 4to y Dolly Amparo de 5to pria, permitiéndome crecer a través de los siguientes aspectos claves:</w:t>
            </w:r>
          </w:p>
          <w:p w14:paraId="3641DE45"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 xml:space="preserve">- Enfoque de Arte para la Paz y Convivencia - Metodologías Flexibles y de Bajos Costos Integración con el Contexto Local - Aprovechamiento de Programas Distritales (EFAC) – y - Enfoque en la Salud Mental y Desarrollo Cognitivo </w:t>
            </w:r>
          </w:p>
          <w:p w14:paraId="17F8D9D5"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1. Enfoque de Arte para la Paz y Convivencia</w:t>
            </w:r>
          </w:p>
          <w:p w14:paraId="40C96EE9"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 xml:space="preserve">En un contexto como el de Barrancabermeja, el arte ha dejado de ser meramente estético para convertirse en una herramienta de transformación social. Trabajar en comunas afectadas por la violencia me ha permitido aprender que las artes plásticas actúan como un mecanismo de protección, alejando a niños y jóvenes de entornos vulnerables y fortaleciendo el tejido social. </w:t>
            </w:r>
          </w:p>
          <w:p w14:paraId="0AB0B2C5"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2. Metodologías Flexibles y de Bajos Costos</w:t>
            </w:r>
          </w:p>
          <w:p w14:paraId="4DD17B23" w14:textId="218E1623"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 xml:space="preserve">La práctica en instituciones públicas exige creatividad no solo en la obra de arte en sí, sino en la gestión de recursos. Y más tratándose en Artes Plásticas Para esto implemente procesos de enseñanza – aprendizajes que no dependen de materiales costosos, y más bien aprovechando el </w:t>
            </w:r>
          </w:p>
          <w:p w14:paraId="786DCAEC"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entorno enfocado en la informalidad del reciclaje y a partir de ahí se trabajó la temática en la tercera unidad titulada “Del residuo a la Obra de arte “donde la materia prima fue el cartón la base para realizar los diferentes lienzos donde expusieron sus propias obras con temática navideña en el cierre del programa EFAC en las Instituciones.</w:t>
            </w:r>
          </w:p>
          <w:p w14:paraId="270EBE71"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3. Integración con el Contexto Local</w:t>
            </w:r>
          </w:p>
          <w:p w14:paraId="7BACAE84"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 xml:space="preserve">Utilizar el arte para aumentar la percepción del entorno barranqueño ha sido fundamental. Los mejores resultados con mis estudiantes surgen cuando los proyectos reflejan su identidad y cultura, permitiéndoles desarrollar seguridad, autonomía y un pensamiento crítico sobre su realidad inmediata. </w:t>
            </w:r>
          </w:p>
          <w:p w14:paraId="2AB00A5F"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lastRenderedPageBreak/>
              <w:t>4. Aprovechamiento de Programas Distritales (EFAC)</w:t>
            </w:r>
          </w:p>
          <w:p w14:paraId="3E8AA146"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La vinculación y el seguimiento de las Escuelas de Formación Artística y Cultural (EFAC) han sido pilares para obtener resultados tangibles. Durante 2025, estos programas han beneficiado a miles de jóvenes, permitiéndome integrar mi práctica docente con el PEI educativo que garantizan el apoyo de las docentes con los ejes temáticos de los procesos.</w:t>
            </w:r>
          </w:p>
          <w:p w14:paraId="6759CE33" w14:textId="77777777" w:rsidR="00802F45" w:rsidRPr="00802F45" w:rsidRDefault="00802F45" w:rsidP="00802F45">
            <w:pPr>
              <w:rPr>
                <w:rFonts w:asciiTheme="majorEastAsia" w:eastAsiaTheme="majorEastAsia" w:hAnsiTheme="majorEastAsia"/>
              </w:rPr>
            </w:pPr>
            <w:r w:rsidRPr="00802F45">
              <w:rPr>
                <w:rFonts w:asciiTheme="majorEastAsia" w:eastAsiaTheme="majorEastAsia" w:hAnsiTheme="majorEastAsia"/>
              </w:rPr>
              <w:t>5. Enfoque en la Salud Mental y Desarrollo Cognitivo</w:t>
            </w:r>
          </w:p>
          <w:p w14:paraId="4FA10FCE" w14:textId="75E2EDBA" w:rsidR="00C2587E" w:rsidRPr="00C2587E" w:rsidRDefault="00802F45">
            <w:pPr>
              <w:rPr>
                <w:rFonts w:asciiTheme="majorEastAsia" w:eastAsiaTheme="majorEastAsia" w:hAnsiTheme="majorEastAsia"/>
              </w:rPr>
            </w:pPr>
            <w:r w:rsidRPr="00802F45">
              <w:rPr>
                <w:rFonts w:asciiTheme="majorEastAsia" w:eastAsiaTheme="majorEastAsia" w:hAnsiTheme="majorEastAsia"/>
              </w:rPr>
              <w:t>He visto cómo la expresión plástica (pintura, dibujo, modelado) potencia habilidades cognitivas y motoras finas en los estudiantes, pero, sobre todo, cómo funciona como un canal de comunicación emocional en el aula, facilitando la resolución de conflictos y el manejo de sentimientos.</w:t>
            </w:r>
          </w:p>
        </w:tc>
      </w:tr>
      <w:tr w:rsidR="00C2587E" w:rsidRPr="00C2587E" w14:paraId="2C59CB38" w14:textId="77777777" w:rsidTr="00C2587E">
        <w:tc>
          <w:tcPr>
            <w:tcW w:w="8828" w:type="dxa"/>
          </w:tcPr>
          <w:p w14:paraId="090F55C3" w14:textId="5D58686C" w:rsidR="00C2587E" w:rsidRPr="00C2587E" w:rsidRDefault="00C2587E" w:rsidP="00C2587E">
            <w:pPr>
              <w:rPr>
                <w:rFonts w:asciiTheme="majorEastAsia" w:eastAsiaTheme="majorEastAsia" w:hAnsiTheme="majorEastAsia"/>
              </w:rPr>
            </w:pPr>
            <w:r w:rsidRPr="00C2587E">
              <w:rPr>
                <w:rFonts w:asciiTheme="majorEastAsia" w:eastAsiaTheme="majorEastAsia" w:hAnsiTheme="majorEastAsia"/>
              </w:rPr>
              <w:lastRenderedPageBreak/>
              <w:t>2. ¿Qué situaciones, condiciones o dinámicas actuales consideras que podrían potenciar aún más tu labor formativa si se aprovecharan de manera diferente o más consciente?</w:t>
            </w:r>
          </w:p>
        </w:tc>
      </w:tr>
      <w:tr w:rsidR="00C2587E" w:rsidRPr="00C2587E" w14:paraId="29A6F989" w14:textId="77777777" w:rsidTr="00C2587E">
        <w:tc>
          <w:tcPr>
            <w:tcW w:w="8828" w:type="dxa"/>
          </w:tcPr>
          <w:p w14:paraId="5EEC448A" w14:textId="77777777" w:rsidR="00C2587E" w:rsidRPr="00C2587E" w:rsidRDefault="00C2587E" w:rsidP="00C2587E">
            <w:pPr>
              <w:rPr>
                <w:rFonts w:asciiTheme="majorEastAsia" w:eastAsiaTheme="majorEastAsia" w:hAnsiTheme="majorEastAsia"/>
              </w:rPr>
            </w:pPr>
          </w:p>
          <w:p w14:paraId="22D4A8FC" w14:textId="156B39ED" w:rsidR="00C2587E" w:rsidRDefault="00643EC8" w:rsidP="00C2587E">
            <w:pPr>
              <w:rPr>
                <w:rFonts w:asciiTheme="majorEastAsia" w:eastAsiaTheme="majorEastAsia" w:hAnsiTheme="majorEastAsia"/>
              </w:rPr>
            </w:pPr>
            <w:r w:rsidRPr="00643EC8">
              <w:rPr>
                <w:rFonts w:asciiTheme="majorEastAsia" w:eastAsiaTheme="majorEastAsia" w:hAnsiTheme="majorEastAsia"/>
              </w:rPr>
              <w:t xml:space="preserve">Para potenciar la labor formativa en artes plásticas dentro de las EFAC Barrancabermeja durante 2025, existen dinámicas y condiciones actuales que, si se aprovechan de manera más consciente, pueden transformar los resultados </w:t>
            </w:r>
            <w:r>
              <w:rPr>
                <w:rFonts w:asciiTheme="majorEastAsia" w:eastAsiaTheme="majorEastAsia" w:hAnsiTheme="majorEastAsia"/>
              </w:rPr>
              <w:t>tanto en personal beneficiado y comunidad en general.</w:t>
            </w:r>
          </w:p>
          <w:p w14:paraId="4D99E3E2" w14:textId="16FB218D" w:rsidR="00216092" w:rsidRPr="00C95C47" w:rsidRDefault="00216092" w:rsidP="00C95C47">
            <w:pPr>
              <w:pStyle w:val="Prrafodelista"/>
              <w:numPr>
                <w:ilvl w:val="0"/>
                <w:numId w:val="2"/>
              </w:numPr>
              <w:rPr>
                <w:rFonts w:asciiTheme="majorEastAsia" w:eastAsiaTheme="majorEastAsia" w:hAnsiTheme="majorEastAsia"/>
              </w:rPr>
            </w:pPr>
            <w:r w:rsidRPr="00C95C47">
              <w:rPr>
                <w:rFonts w:asciiTheme="majorEastAsia" w:eastAsiaTheme="majorEastAsia" w:hAnsiTheme="majorEastAsia"/>
              </w:rPr>
              <w:t xml:space="preserve">El factor </w:t>
            </w:r>
            <w:r w:rsidR="00A97B67" w:rsidRPr="00C95C47">
              <w:rPr>
                <w:rFonts w:asciiTheme="majorEastAsia" w:eastAsiaTheme="majorEastAsia" w:hAnsiTheme="majorEastAsia"/>
              </w:rPr>
              <w:t>Humano,</w:t>
            </w:r>
            <w:r w:rsidR="00692020" w:rsidRPr="00C95C47">
              <w:rPr>
                <w:rFonts w:asciiTheme="majorEastAsia" w:eastAsiaTheme="majorEastAsia" w:hAnsiTheme="majorEastAsia"/>
              </w:rPr>
              <w:t xml:space="preserve"> tener </w:t>
            </w:r>
            <w:r w:rsidR="007A2DE9" w:rsidRPr="00C95C47">
              <w:rPr>
                <w:rFonts w:asciiTheme="majorEastAsia" w:eastAsiaTheme="majorEastAsia" w:hAnsiTheme="majorEastAsia"/>
              </w:rPr>
              <w:t>en cuenta</w:t>
            </w:r>
            <w:r w:rsidR="00692020" w:rsidRPr="00C95C47">
              <w:rPr>
                <w:rFonts w:asciiTheme="majorEastAsia" w:eastAsiaTheme="majorEastAsia" w:hAnsiTheme="majorEastAsia"/>
              </w:rPr>
              <w:t xml:space="preserve"> realmente el perfil de los formadores y su amor por su arte, </w:t>
            </w:r>
            <w:r w:rsidR="00180490" w:rsidRPr="00C95C47">
              <w:rPr>
                <w:rFonts w:asciiTheme="majorEastAsia" w:eastAsiaTheme="majorEastAsia" w:hAnsiTheme="majorEastAsia"/>
              </w:rPr>
              <w:t xml:space="preserve">aprovechar la experiencia y sus </w:t>
            </w:r>
            <w:r w:rsidR="008B6F86" w:rsidRPr="00C95C47">
              <w:rPr>
                <w:rFonts w:asciiTheme="majorEastAsia" w:eastAsiaTheme="majorEastAsia" w:hAnsiTheme="majorEastAsia"/>
              </w:rPr>
              <w:t>conocimientos los</w:t>
            </w:r>
            <w:r w:rsidR="00692020" w:rsidRPr="00C95C47">
              <w:rPr>
                <w:rFonts w:asciiTheme="majorEastAsia" w:eastAsiaTheme="majorEastAsia" w:hAnsiTheme="majorEastAsia"/>
              </w:rPr>
              <w:t xml:space="preserve"> </w:t>
            </w:r>
            <w:r w:rsidR="00A97B67" w:rsidRPr="00C95C47">
              <w:rPr>
                <w:rFonts w:asciiTheme="majorEastAsia" w:eastAsiaTheme="majorEastAsia" w:hAnsiTheme="majorEastAsia"/>
              </w:rPr>
              <w:t xml:space="preserve">cuales </w:t>
            </w:r>
            <w:r w:rsidR="00692020" w:rsidRPr="00C95C47">
              <w:rPr>
                <w:rFonts w:asciiTheme="majorEastAsia" w:eastAsiaTheme="majorEastAsia" w:hAnsiTheme="majorEastAsia"/>
              </w:rPr>
              <w:t xml:space="preserve">lleva a posesionar estos procesos en grandes </w:t>
            </w:r>
            <w:r w:rsidR="007A2DE9" w:rsidRPr="00C95C47">
              <w:rPr>
                <w:rFonts w:asciiTheme="majorEastAsia" w:eastAsiaTheme="majorEastAsia" w:hAnsiTheme="majorEastAsia"/>
              </w:rPr>
              <w:t>propuestas que son aprovechadas por instituciones, fundaciones</w:t>
            </w:r>
            <w:r w:rsidR="00883103" w:rsidRPr="00C95C47">
              <w:rPr>
                <w:rFonts w:asciiTheme="majorEastAsia" w:eastAsiaTheme="majorEastAsia" w:hAnsiTheme="majorEastAsia"/>
              </w:rPr>
              <w:t xml:space="preserve"> y personal de interés.</w:t>
            </w:r>
          </w:p>
          <w:p w14:paraId="72F87DFC" w14:textId="7C2EAD86" w:rsidR="00C2587E" w:rsidRPr="00C95C47" w:rsidRDefault="008B6F86" w:rsidP="00C95C47">
            <w:pPr>
              <w:pStyle w:val="Prrafodelista"/>
              <w:numPr>
                <w:ilvl w:val="0"/>
                <w:numId w:val="2"/>
              </w:numPr>
              <w:rPr>
                <w:rFonts w:asciiTheme="majorEastAsia" w:eastAsiaTheme="majorEastAsia" w:hAnsiTheme="majorEastAsia"/>
                <w:b/>
                <w:bCs/>
              </w:rPr>
            </w:pPr>
            <w:r w:rsidRPr="00C95C47">
              <w:rPr>
                <w:rFonts w:asciiTheme="majorEastAsia" w:eastAsiaTheme="majorEastAsia" w:hAnsiTheme="majorEastAsia"/>
              </w:rPr>
              <w:t xml:space="preserve">Factor </w:t>
            </w:r>
            <w:r w:rsidR="00134803" w:rsidRPr="00C95C47">
              <w:rPr>
                <w:rFonts w:asciiTheme="majorEastAsia" w:eastAsiaTheme="majorEastAsia" w:hAnsiTheme="majorEastAsia"/>
              </w:rPr>
              <w:t>Mental y Emocional: Dada la actual apuesta del distrito por programas que benefician a miles de ciudadanos a través del arte, existe una oportunidad para integrar de forma consciente el componente de inteligencia emocional. Las artes plásticas en 2025 se están utilizando no solo para crear objetos, sino para "</w:t>
            </w:r>
            <w:r w:rsidR="00134803" w:rsidRPr="00C95C47">
              <w:rPr>
                <w:rFonts w:asciiTheme="majorEastAsia" w:eastAsiaTheme="majorEastAsia" w:hAnsiTheme="majorEastAsia"/>
                <w:b/>
                <w:bCs/>
              </w:rPr>
              <w:t>transformar vidas" y manejar el entorno emocional de los jóvenes.</w:t>
            </w:r>
          </w:p>
          <w:p w14:paraId="2835A46B" w14:textId="3C9F8989" w:rsidR="00896B19" w:rsidRPr="00C95C47" w:rsidRDefault="00896B19" w:rsidP="00C95C47">
            <w:pPr>
              <w:pStyle w:val="Prrafodelista"/>
              <w:numPr>
                <w:ilvl w:val="0"/>
                <w:numId w:val="2"/>
              </w:numPr>
              <w:rPr>
                <w:rFonts w:asciiTheme="majorEastAsia" w:eastAsiaTheme="majorEastAsia" w:hAnsiTheme="majorEastAsia"/>
              </w:rPr>
            </w:pPr>
            <w:r w:rsidRPr="00C95C47">
              <w:rPr>
                <w:rFonts w:asciiTheme="majorEastAsia" w:eastAsiaTheme="majorEastAsia" w:hAnsiTheme="majorEastAsia"/>
              </w:rPr>
              <w:t>Aprovechamiento de la Identidad Local (</w:t>
            </w:r>
            <w:r w:rsidR="00122FAF" w:rsidRPr="00C95C47">
              <w:rPr>
                <w:rFonts w:asciiTheme="majorEastAsia" w:eastAsiaTheme="majorEastAsia" w:hAnsiTheme="majorEastAsia"/>
              </w:rPr>
              <w:t>Ribereña</w:t>
            </w:r>
            <w:r w:rsidRPr="00C95C47">
              <w:rPr>
                <w:rFonts w:asciiTheme="majorEastAsia" w:eastAsiaTheme="majorEastAsia" w:hAnsiTheme="majorEastAsia"/>
              </w:rPr>
              <w:t xml:space="preserve">): </w:t>
            </w:r>
            <w:r w:rsidR="00422B87">
              <w:rPr>
                <w:rFonts w:asciiTheme="majorEastAsia" w:eastAsiaTheme="majorEastAsia" w:hAnsiTheme="majorEastAsia"/>
              </w:rPr>
              <w:t>así</w:t>
            </w:r>
            <w:r w:rsidR="00320442">
              <w:rPr>
                <w:rFonts w:asciiTheme="majorEastAsia" w:eastAsiaTheme="majorEastAsia" w:hAnsiTheme="majorEastAsia"/>
              </w:rPr>
              <w:t xml:space="preserve"> como hay las d</w:t>
            </w:r>
            <w:r w:rsidRPr="00C95C47">
              <w:rPr>
                <w:rFonts w:asciiTheme="majorEastAsia" w:eastAsiaTheme="majorEastAsia" w:hAnsiTheme="majorEastAsia"/>
              </w:rPr>
              <w:t>inámicas como la convocatoria "</w:t>
            </w:r>
            <w:r w:rsidR="00122FAF" w:rsidRPr="00C95C47">
              <w:rPr>
                <w:rFonts w:asciiTheme="majorEastAsia" w:eastAsiaTheme="majorEastAsia" w:hAnsiTheme="majorEastAsia"/>
              </w:rPr>
              <w:t>Ribereña</w:t>
            </w:r>
            <w:r w:rsidRPr="00C95C47">
              <w:rPr>
                <w:rFonts w:asciiTheme="majorEastAsia" w:eastAsiaTheme="majorEastAsia" w:hAnsiTheme="majorEastAsia"/>
              </w:rPr>
              <w:t xml:space="preserve"> 2025" para artesanos pueden integrarse a la formación en artes plásticas para enseñar a los </w:t>
            </w:r>
            <w:r w:rsidR="00320442">
              <w:rPr>
                <w:rFonts w:asciiTheme="majorEastAsia" w:eastAsiaTheme="majorEastAsia" w:hAnsiTheme="majorEastAsia"/>
              </w:rPr>
              <w:t xml:space="preserve">beneficiarios </w:t>
            </w:r>
            <w:r w:rsidRPr="00C95C47">
              <w:rPr>
                <w:rFonts w:asciiTheme="majorEastAsia" w:eastAsiaTheme="majorEastAsia" w:hAnsiTheme="majorEastAsia"/>
              </w:rPr>
              <w:t>la importancia de la cadena de valor cultural y el emprendimiento basado en la identidad regional.</w:t>
            </w:r>
          </w:p>
          <w:p w14:paraId="0BD5F1B9" w14:textId="1D697D4C" w:rsidR="00C2587E" w:rsidRPr="00C2587E" w:rsidRDefault="00C2587E" w:rsidP="00C2587E">
            <w:pPr>
              <w:rPr>
                <w:rFonts w:asciiTheme="majorEastAsia" w:eastAsiaTheme="majorEastAsia" w:hAnsiTheme="majorEastAsia"/>
              </w:rPr>
            </w:pPr>
          </w:p>
        </w:tc>
      </w:tr>
      <w:tr w:rsidR="00C2587E" w:rsidRPr="00C2587E" w14:paraId="3839E0D5" w14:textId="77777777" w:rsidTr="00C2587E">
        <w:tc>
          <w:tcPr>
            <w:tcW w:w="8828" w:type="dxa"/>
          </w:tcPr>
          <w:p w14:paraId="584A340A" w14:textId="56F2C5A3" w:rsidR="00C2587E" w:rsidRPr="00C2587E" w:rsidRDefault="00C2587E" w:rsidP="00C2587E">
            <w:pPr>
              <w:rPr>
                <w:rFonts w:asciiTheme="majorEastAsia" w:eastAsiaTheme="majorEastAsia" w:hAnsiTheme="majorEastAsia"/>
              </w:rPr>
            </w:pPr>
            <w:r w:rsidRPr="00C2587E">
              <w:rPr>
                <w:rFonts w:asciiTheme="majorEastAsia" w:eastAsiaTheme="majorEastAsia" w:hAnsiTheme="majorEastAsia"/>
              </w:rPr>
              <w:t>3. ¿Qué factores del contexto institucional, del estudiantado o de tu propio rol representan mayores retos o tensiones en tu trabajo cotidiano, y cómo sueles afrontarlos?</w:t>
            </w:r>
          </w:p>
          <w:p w14:paraId="1225339E" w14:textId="77777777" w:rsidR="00C2587E" w:rsidRPr="00C2587E" w:rsidRDefault="00C2587E">
            <w:pPr>
              <w:rPr>
                <w:rFonts w:asciiTheme="majorEastAsia" w:eastAsiaTheme="majorEastAsia" w:hAnsiTheme="majorEastAsia"/>
              </w:rPr>
            </w:pPr>
          </w:p>
        </w:tc>
      </w:tr>
      <w:tr w:rsidR="00C2587E" w:rsidRPr="00C2587E" w14:paraId="1DC11A07" w14:textId="77777777" w:rsidTr="00C2587E">
        <w:tc>
          <w:tcPr>
            <w:tcW w:w="8828" w:type="dxa"/>
          </w:tcPr>
          <w:p w14:paraId="0037C75D" w14:textId="77777777" w:rsidR="00C2587E" w:rsidRPr="00C2587E" w:rsidRDefault="00C2587E">
            <w:pPr>
              <w:rPr>
                <w:rFonts w:asciiTheme="majorEastAsia" w:eastAsiaTheme="majorEastAsia" w:hAnsiTheme="majorEastAsia"/>
              </w:rPr>
            </w:pPr>
          </w:p>
          <w:p w14:paraId="5BE46D3B" w14:textId="4116C3F9" w:rsidR="0066339B" w:rsidRDefault="00904A14">
            <w:pPr>
              <w:rPr>
                <w:rFonts w:asciiTheme="majorEastAsia" w:eastAsiaTheme="majorEastAsia" w:hAnsiTheme="majorEastAsia"/>
              </w:rPr>
            </w:pPr>
            <w:r w:rsidRPr="00904A14">
              <w:rPr>
                <w:rFonts w:asciiTheme="majorEastAsia" w:eastAsiaTheme="majorEastAsia" w:hAnsiTheme="majorEastAsia"/>
              </w:rPr>
              <w:t xml:space="preserve">El trabajo cotidiano en las Escuelas de Formación Artística y Cultural (EFAC) dentro de las instituciones educativas implica una gestión </w:t>
            </w:r>
            <w:r w:rsidR="0066339B">
              <w:rPr>
                <w:rFonts w:asciiTheme="majorEastAsia" w:eastAsiaTheme="majorEastAsia" w:hAnsiTheme="majorEastAsia"/>
              </w:rPr>
              <w:t>significativa</w:t>
            </w:r>
            <w:r w:rsidRPr="00904A14">
              <w:rPr>
                <w:rFonts w:asciiTheme="majorEastAsia" w:eastAsiaTheme="majorEastAsia" w:hAnsiTheme="majorEastAsia"/>
              </w:rPr>
              <w:t xml:space="preserve"> que vincula el arte con la educación formal</w:t>
            </w:r>
            <w:r w:rsidR="00780F7C">
              <w:rPr>
                <w:rFonts w:asciiTheme="majorEastAsia" w:eastAsiaTheme="majorEastAsia" w:hAnsiTheme="majorEastAsia"/>
              </w:rPr>
              <w:t xml:space="preserve"> y l</w:t>
            </w:r>
            <w:r w:rsidRPr="00904A14">
              <w:rPr>
                <w:rFonts w:asciiTheme="majorEastAsia" w:eastAsiaTheme="majorEastAsia" w:hAnsiTheme="majorEastAsia"/>
              </w:rPr>
              <w:t>os retos s</w:t>
            </w:r>
            <w:r w:rsidR="00DB4945">
              <w:rPr>
                <w:rFonts w:asciiTheme="majorEastAsia" w:eastAsiaTheme="majorEastAsia" w:hAnsiTheme="majorEastAsia"/>
              </w:rPr>
              <w:t xml:space="preserve">on </w:t>
            </w:r>
            <w:r w:rsidR="0066339B">
              <w:rPr>
                <w:rFonts w:asciiTheme="majorEastAsia" w:eastAsiaTheme="majorEastAsia" w:hAnsiTheme="majorEastAsia"/>
              </w:rPr>
              <w:t>complejos.</w:t>
            </w:r>
          </w:p>
          <w:p w14:paraId="7936064A" w14:textId="2E565BCA" w:rsidR="00A4759D" w:rsidRDefault="00EF4569">
            <w:pPr>
              <w:rPr>
                <w:rFonts w:asciiTheme="majorEastAsia" w:eastAsiaTheme="majorEastAsia" w:hAnsiTheme="majorEastAsia"/>
              </w:rPr>
            </w:pPr>
            <w:r>
              <w:rPr>
                <w:rFonts w:asciiTheme="majorEastAsia" w:eastAsiaTheme="majorEastAsia" w:hAnsiTheme="majorEastAsia"/>
              </w:rPr>
              <w:t xml:space="preserve">Institucionalmente las tensiones </w:t>
            </w:r>
            <w:r w:rsidR="00D826A8">
              <w:rPr>
                <w:rFonts w:asciiTheme="majorEastAsia" w:eastAsiaTheme="majorEastAsia" w:hAnsiTheme="majorEastAsia"/>
              </w:rPr>
              <w:t>existen a menudo</w:t>
            </w:r>
            <w:r w:rsidR="00A25FAC">
              <w:rPr>
                <w:rFonts w:asciiTheme="majorEastAsia" w:eastAsiaTheme="majorEastAsia" w:hAnsiTheme="majorEastAsia"/>
              </w:rPr>
              <w:t xml:space="preserve"> por la sobrecarga en las aulas </w:t>
            </w:r>
            <w:r w:rsidR="003A4A30">
              <w:rPr>
                <w:rFonts w:asciiTheme="majorEastAsia" w:eastAsiaTheme="majorEastAsia" w:hAnsiTheme="majorEastAsia"/>
              </w:rPr>
              <w:t xml:space="preserve">de 30 y </w:t>
            </w:r>
            <w:r w:rsidR="006C6970">
              <w:rPr>
                <w:rFonts w:asciiTheme="majorEastAsia" w:eastAsiaTheme="majorEastAsia" w:hAnsiTheme="majorEastAsia"/>
              </w:rPr>
              <w:t>más</w:t>
            </w:r>
            <w:r w:rsidR="003A4A30">
              <w:rPr>
                <w:rFonts w:asciiTheme="majorEastAsia" w:eastAsiaTheme="majorEastAsia" w:hAnsiTheme="majorEastAsia"/>
              </w:rPr>
              <w:t xml:space="preserve"> </w:t>
            </w:r>
            <w:r w:rsidR="00D61DC1">
              <w:rPr>
                <w:rFonts w:asciiTheme="majorEastAsia" w:eastAsiaTheme="majorEastAsia" w:hAnsiTheme="majorEastAsia"/>
              </w:rPr>
              <w:t xml:space="preserve">estudiantes </w:t>
            </w:r>
            <w:r w:rsidR="001C1CCE">
              <w:rPr>
                <w:rFonts w:asciiTheme="majorEastAsia" w:eastAsiaTheme="majorEastAsia" w:hAnsiTheme="majorEastAsia"/>
              </w:rPr>
              <w:t xml:space="preserve">y teniendo en cuenta que </w:t>
            </w:r>
            <w:r w:rsidR="00474DC8">
              <w:rPr>
                <w:rFonts w:asciiTheme="majorEastAsia" w:eastAsiaTheme="majorEastAsia" w:hAnsiTheme="majorEastAsia"/>
              </w:rPr>
              <w:t>está</w:t>
            </w:r>
            <w:r w:rsidR="006756E1">
              <w:rPr>
                <w:rFonts w:asciiTheme="majorEastAsia" w:eastAsiaTheme="majorEastAsia" w:hAnsiTheme="majorEastAsia"/>
              </w:rPr>
              <w:t xml:space="preserve"> incluida </w:t>
            </w:r>
            <w:r w:rsidR="00A4759D">
              <w:rPr>
                <w:rFonts w:asciiTheme="majorEastAsia" w:eastAsiaTheme="majorEastAsia" w:hAnsiTheme="majorEastAsia"/>
              </w:rPr>
              <w:t xml:space="preserve">la </w:t>
            </w:r>
            <w:r w:rsidR="001C1CCE">
              <w:rPr>
                <w:rFonts w:asciiTheme="majorEastAsia" w:eastAsiaTheme="majorEastAsia" w:hAnsiTheme="majorEastAsia"/>
              </w:rPr>
              <w:t xml:space="preserve">población con discapacidad </w:t>
            </w:r>
            <w:r w:rsidR="006756E1">
              <w:rPr>
                <w:rFonts w:asciiTheme="majorEastAsia" w:eastAsiaTheme="majorEastAsia" w:hAnsiTheme="majorEastAsia"/>
              </w:rPr>
              <w:t xml:space="preserve">en </w:t>
            </w:r>
            <w:r w:rsidR="001C1CCE">
              <w:rPr>
                <w:rFonts w:asciiTheme="majorEastAsia" w:eastAsiaTheme="majorEastAsia" w:hAnsiTheme="majorEastAsia"/>
              </w:rPr>
              <w:t xml:space="preserve">diversas </w:t>
            </w:r>
            <w:r w:rsidR="006756E1">
              <w:rPr>
                <w:rFonts w:asciiTheme="majorEastAsia" w:eastAsiaTheme="majorEastAsia" w:hAnsiTheme="majorEastAsia"/>
              </w:rPr>
              <w:t>formas</w:t>
            </w:r>
            <w:r w:rsidR="0086784B">
              <w:rPr>
                <w:rFonts w:asciiTheme="majorEastAsia" w:eastAsiaTheme="majorEastAsia" w:hAnsiTheme="majorEastAsia"/>
              </w:rPr>
              <w:t xml:space="preserve"> y es un gran </w:t>
            </w:r>
            <w:r w:rsidR="000674C4">
              <w:rPr>
                <w:rFonts w:asciiTheme="majorEastAsia" w:eastAsiaTheme="majorEastAsia" w:hAnsiTheme="majorEastAsia"/>
              </w:rPr>
              <w:t>desafío</w:t>
            </w:r>
            <w:r w:rsidR="0086784B">
              <w:rPr>
                <w:rFonts w:asciiTheme="majorEastAsia" w:eastAsiaTheme="majorEastAsia" w:hAnsiTheme="majorEastAsia"/>
              </w:rPr>
              <w:t xml:space="preserve">, ya que se nota la tensión en </w:t>
            </w:r>
            <w:r w:rsidR="00A4759D">
              <w:rPr>
                <w:rFonts w:asciiTheme="majorEastAsia" w:eastAsiaTheme="majorEastAsia" w:hAnsiTheme="majorEastAsia"/>
              </w:rPr>
              <w:t>las</w:t>
            </w:r>
            <w:r w:rsidR="0086784B">
              <w:rPr>
                <w:rFonts w:asciiTheme="majorEastAsia" w:eastAsiaTheme="majorEastAsia" w:hAnsiTheme="majorEastAsia"/>
              </w:rPr>
              <w:t xml:space="preserve"> directo</w:t>
            </w:r>
            <w:r w:rsidR="000674C4">
              <w:rPr>
                <w:rFonts w:asciiTheme="majorEastAsia" w:eastAsiaTheme="majorEastAsia" w:hAnsiTheme="majorEastAsia"/>
              </w:rPr>
              <w:t>ras</w:t>
            </w:r>
            <w:r w:rsidR="0086784B">
              <w:rPr>
                <w:rFonts w:asciiTheme="majorEastAsia" w:eastAsiaTheme="majorEastAsia" w:hAnsiTheme="majorEastAsia"/>
              </w:rPr>
              <w:t xml:space="preserve"> de grupo</w:t>
            </w:r>
            <w:r w:rsidR="00C67AE7">
              <w:rPr>
                <w:rFonts w:asciiTheme="majorEastAsia" w:eastAsiaTheme="majorEastAsia" w:hAnsiTheme="majorEastAsia"/>
              </w:rPr>
              <w:t xml:space="preserve"> el trato con est</w:t>
            </w:r>
            <w:r w:rsidR="00430610">
              <w:rPr>
                <w:rFonts w:asciiTheme="majorEastAsia" w:eastAsiaTheme="majorEastAsia" w:hAnsiTheme="majorEastAsia"/>
              </w:rPr>
              <w:t>os mismo</w:t>
            </w:r>
            <w:r w:rsidR="000674C4">
              <w:rPr>
                <w:rFonts w:asciiTheme="majorEastAsia" w:eastAsiaTheme="majorEastAsia" w:hAnsiTheme="majorEastAsia"/>
              </w:rPr>
              <w:t xml:space="preserve"> y es aquí donde veo que las artes plásticas trasforma de alguna manera est</w:t>
            </w:r>
            <w:r w:rsidR="00474DC8">
              <w:rPr>
                <w:rFonts w:asciiTheme="majorEastAsia" w:eastAsiaTheme="majorEastAsia" w:hAnsiTheme="majorEastAsia"/>
              </w:rPr>
              <w:t xml:space="preserve">os </w:t>
            </w:r>
            <w:r w:rsidR="00474DC8">
              <w:rPr>
                <w:rFonts w:asciiTheme="majorEastAsia" w:eastAsiaTheme="majorEastAsia" w:hAnsiTheme="majorEastAsia"/>
              </w:rPr>
              <w:lastRenderedPageBreak/>
              <w:t>aspectos al beneficiario poder transportarlos a un mundo de colores de sombras y luces</w:t>
            </w:r>
            <w:r w:rsidR="001B134D">
              <w:rPr>
                <w:rFonts w:asciiTheme="majorEastAsia" w:eastAsiaTheme="majorEastAsia" w:hAnsiTheme="majorEastAsia"/>
              </w:rPr>
              <w:t>(y es aquí donde mas me enamoro de mi ser artístico)</w:t>
            </w:r>
          </w:p>
          <w:p w14:paraId="4A69F612" w14:textId="60F89431" w:rsidR="0066339B" w:rsidRDefault="00DA6A80">
            <w:pPr>
              <w:rPr>
                <w:rFonts w:asciiTheme="majorEastAsia" w:eastAsiaTheme="majorEastAsia" w:hAnsiTheme="majorEastAsia"/>
              </w:rPr>
            </w:pPr>
            <w:r>
              <w:rPr>
                <w:rFonts w:asciiTheme="majorEastAsia" w:eastAsiaTheme="majorEastAsia" w:hAnsiTheme="majorEastAsia"/>
              </w:rPr>
              <w:t xml:space="preserve">Y siguiendo con </w:t>
            </w:r>
            <w:r w:rsidR="000A08C3">
              <w:rPr>
                <w:rFonts w:asciiTheme="majorEastAsia" w:eastAsiaTheme="majorEastAsia" w:hAnsiTheme="majorEastAsia"/>
              </w:rPr>
              <w:t xml:space="preserve">otros factores están los </w:t>
            </w:r>
            <w:r w:rsidR="00F475AB">
              <w:rPr>
                <w:rFonts w:asciiTheme="majorEastAsia" w:eastAsiaTheme="majorEastAsia" w:hAnsiTheme="majorEastAsia"/>
              </w:rPr>
              <w:t xml:space="preserve">pupitres los </w:t>
            </w:r>
            <w:r w:rsidR="000A08C3">
              <w:rPr>
                <w:rFonts w:asciiTheme="majorEastAsia" w:eastAsiaTheme="majorEastAsia" w:hAnsiTheme="majorEastAsia"/>
              </w:rPr>
              <w:t>cual</w:t>
            </w:r>
            <w:r w:rsidR="00F475AB">
              <w:rPr>
                <w:rFonts w:asciiTheme="majorEastAsia" w:eastAsiaTheme="majorEastAsia" w:hAnsiTheme="majorEastAsia"/>
              </w:rPr>
              <w:t>es</w:t>
            </w:r>
            <w:r w:rsidR="000A08C3">
              <w:rPr>
                <w:rFonts w:asciiTheme="majorEastAsia" w:eastAsiaTheme="majorEastAsia" w:hAnsiTheme="majorEastAsia"/>
              </w:rPr>
              <w:t xml:space="preserve"> van inclinados de alguna manera que no da estabilidad a los materiales artísticos</w:t>
            </w:r>
            <w:r w:rsidR="007A3CFE">
              <w:rPr>
                <w:rFonts w:asciiTheme="majorEastAsia" w:eastAsiaTheme="majorEastAsia" w:hAnsiTheme="majorEastAsia"/>
              </w:rPr>
              <w:t xml:space="preserve"> n</w:t>
            </w:r>
            <w:r w:rsidR="006C6970">
              <w:rPr>
                <w:rFonts w:asciiTheme="majorEastAsia" w:eastAsiaTheme="majorEastAsia" w:hAnsiTheme="majorEastAsia"/>
              </w:rPr>
              <w:t>o son los más adecuados para los talleres de artes plásticas</w:t>
            </w:r>
            <w:r w:rsidR="0097428E">
              <w:rPr>
                <w:rFonts w:asciiTheme="majorEastAsia" w:eastAsiaTheme="majorEastAsia" w:hAnsiTheme="majorEastAsia"/>
              </w:rPr>
              <w:t>,</w:t>
            </w:r>
            <w:r w:rsidR="00B85655">
              <w:rPr>
                <w:rFonts w:asciiTheme="majorEastAsia" w:eastAsiaTheme="majorEastAsia" w:hAnsiTheme="majorEastAsia"/>
              </w:rPr>
              <w:t xml:space="preserve"> en este caso lo manejábamos con el material colocándolo en el suelo al lado de cada beneficiario</w:t>
            </w:r>
            <w:r w:rsidR="00F475AB">
              <w:rPr>
                <w:rFonts w:asciiTheme="majorEastAsia" w:eastAsiaTheme="majorEastAsia" w:hAnsiTheme="majorEastAsia"/>
              </w:rPr>
              <w:t xml:space="preserve"> a </w:t>
            </w:r>
            <w:r w:rsidR="00610834">
              <w:rPr>
                <w:rFonts w:asciiTheme="majorEastAsia" w:eastAsiaTheme="majorEastAsia" w:hAnsiTheme="majorEastAsia"/>
              </w:rPr>
              <w:t>pesar del</w:t>
            </w:r>
            <w:r w:rsidR="0097428E">
              <w:rPr>
                <w:rFonts w:asciiTheme="majorEastAsia" w:eastAsiaTheme="majorEastAsia" w:hAnsiTheme="majorEastAsia"/>
              </w:rPr>
              <w:t xml:space="preserve"> espacio muy reducido</w:t>
            </w:r>
            <w:r w:rsidR="00BE4259">
              <w:rPr>
                <w:rFonts w:asciiTheme="majorEastAsia" w:eastAsiaTheme="majorEastAsia" w:hAnsiTheme="majorEastAsia"/>
              </w:rPr>
              <w:t xml:space="preserve"> y no cuentan con un espacio </w:t>
            </w:r>
            <w:r w:rsidR="009E037E">
              <w:rPr>
                <w:rFonts w:asciiTheme="majorEastAsia" w:eastAsiaTheme="majorEastAsia" w:hAnsiTheme="majorEastAsia"/>
              </w:rPr>
              <w:t>especializado para estas expresiones artísticas</w:t>
            </w:r>
            <w:r w:rsidR="000A4600">
              <w:rPr>
                <w:rFonts w:asciiTheme="majorEastAsia" w:eastAsiaTheme="majorEastAsia" w:hAnsiTheme="majorEastAsia"/>
              </w:rPr>
              <w:t xml:space="preserve"> en este aspecto salíamos a fuera al lugar del recreo</w:t>
            </w:r>
            <w:r w:rsidR="00D3249C">
              <w:rPr>
                <w:rFonts w:asciiTheme="majorEastAsia" w:eastAsiaTheme="majorEastAsia" w:hAnsiTheme="majorEastAsia"/>
              </w:rPr>
              <w:t>.</w:t>
            </w:r>
          </w:p>
          <w:p w14:paraId="08EE2ADD" w14:textId="528EE4F5" w:rsidR="00D3249C" w:rsidRDefault="00D3249C">
            <w:pPr>
              <w:rPr>
                <w:rFonts w:asciiTheme="majorEastAsia" w:eastAsiaTheme="majorEastAsia" w:hAnsiTheme="majorEastAsia"/>
              </w:rPr>
            </w:pPr>
            <w:r>
              <w:rPr>
                <w:rFonts w:asciiTheme="majorEastAsia" w:eastAsiaTheme="majorEastAsia" w:hAnsiTheme="majorEastAsia"/>
              </w:rPr>
              <w:t xml:space="preserve">Trate de colocarme de acuerdo con los </w:t>
            </w:r>
            <w:r w:rsidR="00610834">
              <w:rPr>
                <w:rFonts w:asciiTheme="majorEastAsia" w:eastAsiaTheme="majorEastAsia" w:hAnsiTheme="majorEastAsia"/>
              </w:rPr>
              <w:t xml:space="preserve">temas llevados por las directoras de grupo </w:t>
            </w:r>
            <w:r w:rsidR="00497DF3">
              <w:rPr>
                <w:rFonts w:asciiTheme="majorEastAsia" w:eastAsiaTheme="majorEastAsia" w:hAnsiTheme="majorEastAsia"/>
              </w:rPr>
              <w:t xml:space="preserve">buscando una articulación </w:t>
            </w:r>
            <w:r w:rsidR="00426A5D">
              <w:rPr>
                <w:rFonts w:asciiTheme="majorEastAsia" w:eastAsiaTheme="majorEastAsia" w:hAnsiTheme="majorEastAsia"/>
              </w:rPr>
              <w:t xml:space="preserve">que permitiera integrar el currículo </w:t>
            </w:r>
            <w:r w:rsidR="007D065C">
              <w:rPr>
                <w:rFonts w:asciiTheme="majorEastAsia" w:eastAsiaTheme="majorEastAsia" w:hAnsiTheme="majorEastAsia"/>
              </w:rPr>
              <w:t>académico</w:t>
            </w:r>
            <w:r w:rsidR="00C84CCA">
              <w:rPr>
                <w:rFonts w:asciiTheme="majorEastAsia" w:eastAsiaTheme="majorEastAsia" w:hAnsiTheme="majorEastAsia"/>
              </w:rPr>
              <w:t xml:space="preserve"> y </w:t>
            </w:r>
            <w:r w:rsidR="00610834">
              <w:rPr>
                <w:rFonts w:asciiTheme="majorEastAsia" w:eastAsiaTheme="majorEastAsia" w:hAnsiTheme="majorEastAsia"/>
              </w:rPr>
              <w:t xml:space="preserve">fusionarlos con las temáticas de las unidades </w:t>
            </w:r>
            <w:r w:rsidR="001975A5">
              <w:rPr>
                <w:rFonts w:asciiTheme="majorEastAsia" w:eastAsiaTheme="majorEastAsia" w:hAnsiTheme="majorEastAsia"/>
              </w:rPr>
              <w:t>didácticas</w:t>
            </w:r>
            <w:r w:rsidR="00610834">
              <w:rPr>
                <w:rFonts w:asciiTheme="majorEastAsia" w:eastAsiaTheme="majorEastAsia" w:hAnsiTheme="majorEastAsia"/>
              </w:rPr>
              <w:t xml:space="preserve"> para </w:t>
            </w:r>
            <w:r w:rsidR="001975A5">
              <w:rPr>
                <w:rFonts w:asciiTheme="majorEastAsia" w:eastAsiaTheme="majorEastAsia" w:hAnsiTheme="majorEastAsia"/>
              </w:rPr>
              <w:t>así</w:t>
            </w:r>
            <w:r w:rsidR="00610834">
              <w:rPr>
                <w:rFonts w:asciiTheme="majorEastAsia" w:eastAsiaTheme="majorEastAsia" w:hAnsiTheme="majorEastAsia"/>
              </w:rPr>
              <w:t xml:space="preserve"> lograr </w:t>
            </w:r>
            <w:r w:rsidR="001975A5">
              <w:rPr>
                <w:rFonts w:asciiTheme="majorEastAsia" w:eastAsiaTheme="majorEastAsia" w:hAnsiTheme="majorEastAsia"/>
              </w:rPr>
              <w:t xml:space="preserve">el beneficio </w:t>
            </w:r>
            <w:r w:rsidR="00C84CCA">
              <w:rPr>
                <w:rFonts w:asciiTheme="majorEastAsia" w:eastAsiaTheme="majorEastAsia" w:hAnsiTheme="majorEastAsia"/>
              </w:rPr>
              <w:t xml:space="preserve">integral </w:t>
            </w:r>
            <w:r w:rsidR="00C84CCA" w:rsidRPr="000B4F9C">
              <w:rPr>
                <w:rFonts w:asciiTheme="majorEastAsia" w:eastAsiaTheme="majorEastAsia" w:hAnsiTheme="majorEastAsia"/>
              </w:rPr>
              <w:t>(</w:t>
            </w:r>
            <w:r w:rsidR="000B4F9C" w:rsidRPr="000B4F9C">
              <w:rPr>
                <w:rFonts w:asciiTheme="majorEastAsia" w:eastAsiaTheme="majorEastAsia" w:hAnsiTheme="majorEastAsia"/>
              </w:rPr>
              <w:t>La línea, el punto, el movimiento en la mano, el boceto, la obra de arte entre otros)</w:t>
            </w:r>
          </w:p>
          <w:p w14:paraId="4EF27421" w14:textId="77777777" w:rsidR="009D0CB2" w:rsidRPr="00C2587E" w:rsidRDefault="009D0CB2">
            <w:pPr>
              <w:rPr>
                <w:rFonts w:asciiTheme="majorEastAsia" w:eastAsiaTheme="majorEastAsia" w:hAnsiTheme="majorEastAsia"/>
              </w:rPr>
            </w:pPr>
          </w:p>
          <w:p w14:paraId="646F79C0" w14:textId="3B541F26" w:rsidR="009B0F57" w:rsidRDefault="0060130A" w:rsidP="00622707">
            <w:pPr>
              <w:rPr>
                <w:rFonts w:asciiTheme="majorEastAsia" w:eastAsiaTheme="majorEastAsia" w:hAnsiTheme="majorEastAsia"/>
              </w:rPr>
            </w:pPr>
            <w:r w:rsidRPr="0060130A">
              <w:rPr>
                <w:rFonts w:asciiTheme="majorEastAsia" w:eastAsiaTheme="majorEastAsia" w:hAnsiTheme="majorEastAsia"/>
              </w:rPr>
              <w:t xml:space="preserve"> Factores del Estudiantado</w:t>
            </w:r>
            <w:r w:rsidR="0033482F">
              <w:rPr>
                <w:rFonts w:asciiTheme="majorEastAsia" w:eastAsiaTheme="majorEastAsia" w:hAnsiTheme="majorEastAsia"/>
              </w:rPr>
              <w:t xml:space="preserve"> en la comuna del arenal en la sede Fermín Amaya</w:t>
            </w:r>
            <w:r w:rsidR="00746776">
              <w:rPr>
                <w:rFonts w:asciiTheme="majorEastAsia" w:eastAsiaTheme="majorEastAsia" w:hAnsiTheme="majorEastAsia"/>
              </w:rPr>
              <w:t xml:space="preserve"> donde hay población de hijos de algunos cabecillas o comandantes los cuales las mismas </w:t>
            </w:r>
            <w:r w:rsidR="00B40546">
              <w:rPr>
                <w:rFonts w:asciiTheme="majorEastAsia" w:eastAsiaTheme="majorEastAsia" w:hAnsiTheme="majorEastAsia"/>
              </w:rPr>
              <w:t xml:space="preserve">directoras de aula </w:t>
            </w:r>
            <w:r w:rsidR="005E232A">
              <w:rPr>
                <w:rFonts w:asciiTheme="majorEastAsia" w:eastAsiaTheme="majorEastAsia" w:hAnsiTheme="majorEastAsia"/>
              </w:rPr>
              <w:t>les tienen</w:t>
            </w:r>
            <w:r w:rsidR="00B6586F">
              <w:rPr>
                <w:rFonts w:asciiTheme="majorEastAsia" w:eastAsiaTheme="majorEastAsia" w:hAnsiTheme="majorEastAsia"/>
              </w:rPr>
              <w:t xml:space="preserve"> un</w:t>
            </w:r>
            <w:r w:rsidR="00B40546">
              <w:rPr>
                <w:rFonts w:asciiTheme="majorEastAsia" w:eastAsiaTheme="majorEastAsia" w:hAnsiTheme="majorEastAsia"/>
              </w:rPr>
              <w:t xml:space="preserve"> cuidado especial con estos chicos</w:t>
            </w:r>
            <w:r w:rsidR="009B0F57">
              <w:rPr>
                <w:rFonts w:asciiTheme="majorEastAsia" w:eastAsiaTheme="majorEastAsia" w:hAnsiTheme="majorEastAsia"/>
              </w:rPr>
              <w:t xml:space="preserve"> por tener la concepción de que toca darles todo y sin inconvenientes</w:t>
            </w:r>
            <w:r w:rsidR="003F3F51">
              <w:rPr>
                <w:rFonts w:asciiTheme="majorEastAsia" w:eastAsiaTheme="majorEastAsia" w:hAnsiTheme="majorEastAsia"/>
              </w:rPr>
              <w:t xml:space="preserve"> al compartirles los materiales para el fortalecimiento de la practica e</w:t>
            </w:r>
            <w:r w:rsidR="00054EFE">
              <w:rPr>
                <w:rFonts w:asciiTheme="majorEastAsia" w:eastAsiaTheme="majorEastAsia" w:hAnsiTheme="majorEastAsia"/>
              </w:rPr>
              <w:t>xperimental</w:t>
            </w:r>
            <w:r w:rsidR="004F2FFB">
              <w:rPr>
                <w:rFonts w:asciiTheme="majorEastAsia" w:eastAsiaTheme="majorEastAsia" w:hAnsiTheme="majorEastAsia"/>
              </w:rPr>
              <w:t xml:space="preserve"> plástica </w:t>
            </w:r>
            <w:r w:rsidR="00054EFE">
              <w:rPr>
                <w:rFonts w:asciiTheme="majorEastAsia" w:eastAsiaTheme="majorEastAsia" w:hAnsiTheme="majorEastAsia"/>
              </w:rPr>
              <w:t xml:space="preserve"> fue realmente un reto aunque habían materiales que tenían en casa y eran llevados por ellos </w:t>
            </w:r>
            <w:r w:rsidR="009D0CB2">
              <w:rPr>
                <w:rFonts w:asciiTheme="majorEastAsia" w:eastAsiaTheme="majorEastAsia" w:hAnsiTheme="majorEastAsia"/>
              </w:rPr>
              <w:t xml:space="preserve">siempre les llevaba </w:t>
            </w:r>
            <w:r w:rsidR="004F2FFB">
              <w:rPr>
                <w:rFonts w:asciiTheme="majorEastAsia" w:eastAsiaTheme="majorEastAsia" w:hAnsiTheme="majorEastAsia"/>
              </w:rPr>
              <w:t xml:space="preserve">otros materiales que para ellos era </w:t>
            </w:r>
            <w:r w:rsidR="00AE3241">
              <w:rPr>
                <w:rFonts w:asciiTheme="majorEastAsia" w:eastAsiaTheme="majorEastAsia" w:hAnsiTheme="majorEastAsia"/>
              </w:rPr>
              <w:t>más</w:t>
            </w:r>
            <w:r w:rsidR="004F2FFB">
              <w:rPr>
                <w:rFonts w:asciiTheme="majorEastAsia" w:eastAsiaTheme="majorEastAsia" w:hAnsiTheme="majorEastAsia"/>
              </w:rPr>
              <w:t xml:space="preserve"> difícil </w:t>
            </w:r>
            <w:r w:rsidR="00AE3241">
              <w:rPr>
                <w:rFonts w:asciiTheme="majorEastAsia" w:eastAsiaTheme="majorEastAsia" w:hAnsiTheme="majorEastAsia"/>
              </w:rPr>
              <w:t>conseguirlos Siempre dando lo mejor de mi ser para toda estas poblaciones con tanta vulnerabilidad.</w:t>
            </w:r>
          </w:p>
          <w:p w14:paraId="1F731A35" w14:textId="2DD78A4B" w:rsidR="00C2587E" w:rsidRPr="00C2587E" w:rsidRDefault="003E2932">
            <w:pPr>
              <w:rPr>
                <w:rFonts w:asciiTheme="majorEastAsia" w:eastAsiaTheme="majorEastAsia" w:hAnsiTheme="majorEastAsia"/>
              </w:rPr>
            </w:pPr>
            <w:r>
              <w:rPr>
                <w:rFonts w:asciiTheme="majorEastAsia" w:eastAsiaTheme="majorEastAsia" w:hAnsiTheme="majorEastAsia"/>
              </w:rPr>
              <w:t>t</w:t>
            </w:r>
            <w:r w:rsidR="00622707" w:rsidRPr="00622707">
              <w:rPr>
                <w:rFonts w:asciiTheme="majorEastAsia" w:eastAsiaTheme="majorEastAsia" w:hAnsiTheme="majorEastAsia"/>
              </w:rPr>
              <w:t>ensiones de mi Propio Rol</w:t>
            </w:r>
            <w:r w:rsidR="00D4445E">
              <w:rPr>
                <w:rFonts w:asciiTheme="majorEastAsia" w:eastAsiaTheme="majorEastAsia" w:hAnsiTheme="majorEastAsia"/>
              </w:rPr>
              <w:t xml:space="preserve"> e</w:t>
            </w:r>
            <w:r w:rsidR="00622707" w:rsidRPr="00622707">
              <w:rPr>
                <w:rFonts w:asciiTheme="majorEastAsia" w:eastAsiaTheme="majorEastAsia" w:hAnsiTheme="majorEastAsia"/>
              </w:rPr>
              <w:t xml:space="preserve">xiste la tensión constante de facilitar el aprendizaje </w:t>
            </w:r>
            <w:r w:rsidR="00D4445E">
              <w:rPr>
                <w:rFonts w:asciiTheme="majorEastAsia" w:eastAsiaTheme="majorEastAsia" w:hAnsiTheme="majorEastAsia"/>
              </w:rPr>
              <w:t xml:space="preserve">experimental </w:t>
            </w:r>
            <w:r w:rsidR="009D7A70">
              <w:rPr>
                <w:rFonts w:asciiTheme="majorEastAsia" w:eastAsiaTheme="majorEastAsia" w:hAnsiTheme="majorEastAsia"/>
              </w:rPr>
              <w:t>practico</w:t>
            </w:r>
            <w:r w:rsidR="00A47841">
              <w:rPr>
                <w:rFonts w:asciiTheme="majorEastAsia" w:eastAsiaTheme="majorEastAsia" w:hAnsiTheme="majorEastAsia"/>
              </w:rPr>
              <w:t xml:space="preserve">, que aprendan en el </w:t>
            </w:r>
            <w:r w:rsidR="00CE69EF">
              <w:rPr>
                <w:rFonts w:asciiTheme="majorEastAsia" w:eastAsiaTheme="majorEastAsia" w:hAnsiTheme="majorEastAsia"/>
              </w:rPr>
              <w:t>quehacer</w:t>
            </w:r>
            <w:r w:rsidR="00A47841">
              <w:rPr>
                <w:rFonts w:asciiTheme="majorEastAsia" w:eastAsiaTheme="majorEastAsia" w:hAnsiTheme="majorEastAsia"/>
              </w:rPr>
              <w:t xml:space="preserve"> artístico </w:t>
            </w:r>
            <w:r w:rsidR="00CE5721">
              <w:rPr>
                <w:rFonts w:asciiTheme="majorEastAsia" w:eastAsiaTheme="majorEastAsia" w:hAnsiTheme="majorEastAsia"/>
              </w:rPr>
              <w:t xml:space="preserve">por esta razón trato de organizar todo el material </w:t>
            </w:r>
            <w:r w:rsidR="00CE69EF">
              <w:rPr>
                <w:rFonts w:asciiTheme="majorEastAsia" w:eastAsiaTheme="majorEastAsia" w:hAnsiTheme="majorEastAsia"/>
              </w:rPr>
              <w:t>para que</w:t>
            </w:r>
            <w:r w:rsidR="00CE5721">
              <w:rPr>
                <w:rFonts w:asciiTheme="majorEastAsia" w:eastAsiaTheme="majorEastAsia" w:hAnsiTheme="majorEastAsia"/>
              </w:rPr>
              <w:t xml:space="preserve"> </w:t>
            </w:r>
            <w:r w:rsidR="00CE69EF">
              <w:rPr>
                <w:rFonts w:asciiTheme="majorEastAsia" w:eastAsiaTheme="majorEastAsia" w:hAnsiTheme="majorEastAsia"/>
              </w:rPr>
              <w:t>todos</w:t>
            </w:r>
            <w:r w:rsidR="00CE5721">
              <w:rPr>
                <w:rFonts w:asciiTheme="majorEastAsia" w:eastAsiaTheme="majorEastAsia" w:hAnsiTheme="majorEastAsia"/>
              </w:rPr>
              <w:t xml:space="preserve"> tengan la oportunidad de tener estas experiencias</w:t>
            </w:r>
            <w:r w:rsidR="00C54FFA">
              <w:rPr>
                <w:rFonts w:asciiTheme="majorEastAsia" w:eastAsiaTheme="majorEastAsia" w:hAnsiTheme="majorEastAsia"/>
              </w:rPr>
              <w:t>.</w:t>
            </w:r>
          </w:p>
        </w:tc>
      </w:tr>
      <w:tr w:rsidR="00C2587E" w:rsidRPr="00C2587E" w14:paraId="7422B619" w14:textId="77777777" w:rsidTr="00C2587E">
        <w:tc>
          <w:tcPr>
            <w:tcW w:w="8828" w:type="dxa"/>
          </w:tcPr>
          <w:p w14:paraId="7660A18E" w14:textId="265C4E61" w:rsidR="00C2587E" w:rsidRPr="00C2587E" w:rsidRDefault="00C2587E" w:rsidP="00BA5107">
            <w:pPr>
              <w:rPr>
                <w:rFonts w:asciiTheme="majorEastAsia" w:eastAsiaTheme="majorEastAsia" w:hAnsiTheme="majorEastAsia"/>
              </w:rPr>
            </w:pPr>
            <w:r w:rsidRPr="00C2587E">
              <w:rPr>
                <w:rFonts w:asciiTheme="majorEastAsia" w:eastAsiaTheme="majorEastAsia" w:hAnsiTheme="majorEastAsia"/>
              </w:rPr>
              <w:lastRenderedPageBreak/>
              <w:t>4. Mirando tu recorrido en la escuela de formación</w:t>
            </w:r>
            <w:r w:rsidR="00F63600">
              <w:rPr>
                <w:rFonts w:asciiTheme="majorEastAsia" w:eastAsiaTheme="majorEastAsia" w:hAnsiTheme="majorEastAsia"/>
              </w:rPr>
              <w:t xml:space="preserve"> EFAC</w:t>
            </w:r>
            <w:r w:rsidRPr="00C2587E">
              <w:rPr>
                <w:rFonts w:asciiTheme="majorEastAsia" w:eastAsiaTheme="majorEastAsia" w:hAnsiTheme="majorEastAsia"/>
              </w:rPr>
              <w:t>, ¿qué aprendizajes, cambios o avances personales y profesionales valoras como más significativos, y qué te gustaría transformar o fortalecer a futuro?</w:t>
            </w:r>
          </w:p>
        </w:tc>
      </w:tr>
      <w:tr w:rsidR="00C2587E" w:rsidRPr="00C2587E" w14:paraId="023139E8" w14:textId="77777777" w:rsidTr="00C2587E">
        <w:tc>
          <w:tcPr>
            <w:tcW w:w="8828" w:type="dxa"/>
          </w:tcPr>
          <w:p w14:paraId="1AC7A2F1" w14:textId="3080237D" w:rsidR="00C2587E" w:rsidRPr="00C2587E" w:rsidRDefault="00C2587E" w:rsidP="00C2587E">
            <w:pPr>
              <w:rPr>
                <w:rFonts w:asciiTheme="majorEastAsia" w:eastAsiaTheme="majorEastAsia" w:hAnsiTheme="majorEastAsia"/>
              </w:rPr>
            </w:pPr>
          </w:p>
          <w:p w14:paraId="04F0DD25" w14:textId="75D2F6ED" w:rsidR="00C2587E" w:rsidRDefault="00905B1B" w:rsidP="00C2587E">
            <w:pPr>
              <w:rPr>
                <w:rFonts w:asciiTheme="majorEastAsia" w:eastAsiaTheme="majorEastAsia" w:hAnsiTheme="majorEastAsia"/>
              </w:rPr>
            </w:pPr>
            <w:r w:rsidRPr="00905B1B">
              <w:rPr>
                <w:rFonts w:asciiTheme="majorEastAsia" w:eastAsiaTheme="majorEastAsia" w:hAnsiTheme="majorEastAsia"/>
              </w:rPr>
              <w:t>Considerando el recorrido en las Escuelas de Formación Artística y Cultural (EFAC), los aprendizajes y proyecciones en el área de artes plásticas se centran en el valor social y pedagógico del arte</w:t>
            </w:r>
          </w:p>
          <w:p w14:paraId="3957E320" w14:textId="3F2ED683" w:rsidR="00FE6895" w:rsidRDefault="00FE6895" w:rsidP="00C2587E">
            <w:pPr>
              <w:rPr>
                <w:rFonts w:asciiTheme="majorEastAsia" w:eastAsiaTheme="majorEastAsia" w:hAnsiTheme="majorEastAsia"/>
              </w:rPr>
            </w:pPr>
            <w:r>
              <w:rPr>
                <w:rFonts w:asciiTheme="majorEastAsia" w:eastAsiaTheme="majorEastAsia" w:hAnsiTheme="majorEastAsia"/>
              </w:rPr>
              <w:t xml:space="preserve">Algo para resaltar en esta administración de la </w:t>
            </w:r>
            <w:r w:rsidR="007728C3">
              <w:rPr>
                <w:rFonts w:asciiTheme="majorEastAsia" w:eastAsiaTheme="majorEastAsia" w:hAnsiTheme="majorEastAsia"/>
              </w:rPr>
              <w:t>secretaria</w:t>
            </w:r>
            <w:r>
              <w:rPr>
                <w:rFonts w:asciiTheme="majorEastAsia" w:eastAsiaTheme="majorEastAsia" w:hAnsiTheme="majorEastAsia"/>
              </w:rPr>
              <w:t xml:space="preserve"> de Cultura es</w:t>
            </w:r>
            <w:r w:rsidR="001E06E6">
              <w:rPr>
                <w:rFonts w:asciiTheme="majorEastAsia" w:eastAsiaTheme="majorEastAsia" w:hAnsiTheme="majorEastAsia"/>
              </w:rPr>
              <w:t xml:space="preserve"> este cuestionamiento que hace fortalecer el programa</w:t>
            </w:r>
            <w:r w:rsidR="009E0F6A">
              <w:rPr>
                <w:rFonts w:asciiTheme="majorEastAsia" w:eastAsiaTheme="majorEastAsia" w:hAnsiTheme="majorEastAsia"/>
              </w:rPr>
              <w:t xml:space="preserve"> de una manera significativa.</w:t>
            </w:r>
          </w:p>
          <w:p w14:paraId="2B98C7D3" w14:textId="5ED59CA0" w:rsidR="00A91733" w:rsidRDefault="0088056A" w:rsidP="00A91733">
            <w:pPr>
              <w:rPr>
                <w:rFonts w:asciiTheme="majorEastAsia" w:eastAsiaTheme="majorEastAsia" w:hAnsiTheme="majorEastAsia"/>
              </w:rPr>
            </w:pPr>
            <w:r>
              <w:rPr>
                <w:rFonts w:asciiTheme="majorEastAsia" w:eastAsiaTheme="majorEastAsia" w:hAnsiTheme="majorEastAsia"/>
              </w:rPr>
              <w:t xml:space="preserve">Y claro que si se ven avances </w:t>
            </w:r>
            <w:r w:rsidR="007728C3">
              <w:rPr>
                <w:rFonts w:asciiTheme="majorEastAsia" w:eastAsiaTheme="majorEastAsia" w:hAnsiTheme="majorEastAsia"/>
              </w:rPr>
              <w:t>más</w:t>
            </w:r>
            <w:r>
              <w:rPr>
                <w:rFonts w:asciiTheme="majorEastAsia" w:eastAsiaTheme="majorEastAsia" w:hAnsiTheme="majorEastAsia"/>
              </w:rPr>
              <w:t xml:space="preserve"> claros </w:t>
            </w:r>
            <w:r w:rsidR="00813D90">
              <w:rPr>
                <w:rFonts w:asciiTheme="majorEastAsia" w:eastAsiaTheme="majorEastAsia" w:hAnsiTheme="majorEastAsia"/>
              </w:rPr>
              <w:t xml:space="preserve">y uno </w:t>
            </w:r>
            <w:r w:rsidR="00A91733" w:rsidRPr="00A91733">
              <w:rPr>
                <w:rFonts w:asciiTheme="majorEastAsia" w:eastAsiaTheme="majorEastAsia" w:hAnsiTheme="majorEastAsia"/>
              </w:rPr>
              <w:t xml:space="preserve">de los logros más valorados es transitar de la mera técnica a la formación de la subjetividad. El arte en la EFAC permite que los </w:t>
            </w:r>
            <w:r w:rsidR="00813D90">
              <w:rPr>
                <w:rFonts w:asciiTheme="majorEastAsia" w:eastAsiaTheme="majorEastAsia" w:hAnsiTheme="majorEastAsia"/>
              </w:rPr>
              <w:t>beneficiarios</w:t>
            </w:r>
            <w:r w:rsidR="00A91733" w:rsidRPr="00A91733">
              <w:rPr>
                <w:rFonts w:asciiTheme="majorEastAsia" w:eastAsiaTheme="majorEastAsia" w:hAnsiTheme="majorEastAsia"/>
              </w:rPr>
              <w:t xml:space="preserve"> comuniquen sus ideas y sentimientos, trabajando el "yo" interior para convertirlo en un "yo" </w:t>
            </w:r>
            <w:r w:rsidR="004D13C2" w:rsidRPr="00A91733">
              <w:rPr>
                <w:rFonts w:asciiTheme="majorEastAsia" w:eastAsiaTheme="majorEastAsia" w:hAnsiTheme="majorEastAsia"/>
              </w:rPr>
              <w:t>creador</w:t>
            </w:r>
            <w:r w:rsidR="004D13C2">
              <w:rPr>
                <w:rFonts w:asciiTheme="majorEastAsia" w:eastAsiaTheme="majorEastAsia" w:hAnsiTheme="majorEastAsia"/>
              </w:rPr>
              <w:t xml:space="preserve"> (No</w:t>
            </w:r>
            <w:r w:rsidR="00CD4C3E">
              <w:rPr>
                <w:rFonts w:asciiTheme="majorEastAsia" w:eastAsiaTheme="majorEastAsia" w:hAnsiTheme="majorEastAsia"/>
              </w:rPr>
              <w:t xml:space="preserve"> es sacar artistas, es fortalecer </w:t>
            </w:r>
            <w:r w:rsidR="004D13C2">
              <w:rPr>
                <w:rFonts w:asciiTheme="majorEastAsia" w:eastAsiaTheme="majorEastAsia" w:hAnsiTheme="majorEastAsia"/>
              </w:rPr>
              <w:t>su expectativa</w:t>
            </w:r>
            <w:r w:rsidR="00CD4C3E">
              <w:rPr>
                <w:rFonts w:asciiTheme="majorEastAsia" w:eastAsiaTheme="majorEastAsia" w:hAnsiTheme="majorEastAsia"/>
              </w:rPr>
              <w:t xml:space="preserve"> y de alguna manera con el aprendizaje explorativo puedan llegar a reorganizar sus propios criterios</w:t>
            </w:r>
            <w:r w:rsidR="004D13C2">
              <w:rPr>
                <w:rFonts w:asciiTheme="majorEastAsia" w:eastAsiaTheme="majorEastAsia" w:hAnsiTheme="majorEastAsia"/>
              </w:rPr>
              <w:t xml:space="preserve"> y nuevas expectativas)</w:t>
            </w:r>
          </w:p>
          <w:p w14:paraId="6310607A" w14:textId="4C06181E" w:rsidR="007728C3" w:rsidRDefault="00854EFE" w:rsidP="00A91733">
            <w:pPr>
              <w:rPr>
                <w:rFonts w:asciiTheme="majorEastAsia" w:eastAsiaTheme="majorEastAsia" w:hAnsiTheme="majorEastAsia"/>
              </w:rPr>
            </w:pPr>
            <w:r>
              <w:rPr>
                <w:rFonts w:asciiTheme="majorEastAsia" w:eastAsiaTheme="majorEastAsia" w:hAnsiTheme="majorEastAsia"/>
              </w:rPr>
              <w:t xml:space="preserve">Y si se han dado grandes avances donde desde ya esta en el ojo de otras instituciones </w:t>
            </w:r>
            <w:r w:rsidR="00BC2CD6">
              <w:rPr>
                <w:rFonts w:asciiTheme="majorEastAsia" w:eastAsiaTheme="majorEastAsia" w:hAnsiTheme="majorEastAsia"/>
              </w:rPr>
              <w:t>que ven de una manera transversal el Programa EFAC</w:t>
            </w:r>
            <w:r w:rsidR="0069159E">
              <w:rPr>
                <w:rFonts w:asciiTheme="majorEastAsia" w:eastAsiaTheme="majorEastAsia" w:hAnsiTheme="majorEastAsia"/>
              </w:rPr>
              <w:t xml:space="preserve"> como eje de integración entre todas las expresiones artísticas </w:t>
            </w:r>
            <w:r w:rsidR="00980B49">
              <w:rPr>
                <w:rFonts w:asciiTheme="majorEastAsia" w:eastAsiaTheme="majorEastAsia" w:hAnsiTheme="majorEastAsia"/>
              </w:rPr>
              <w:t xml:space="preserve">es un impacto en la convivencia social </w:t>
            </w:r>
            <w:r w:rsidR="0064767C">
              <w:rPr>
                <w:rFonts w:asciiTheme="majorEastAsia" w:eastAsiaTheme="majorEastAsia" w:hAnsiTheme="majorEastAsia"/>
              </w:rPr>
              <w:t>(</w:t>
            </w:r>
            <w:r w:rsidR="00D40C10">
              <w:rPr>
                <w:rFonts w:asciiTheme="majorEastAsia" w:eastAsiaTheme="majorEastAsia" w:hAnsiTheme="majorEastAsia"/>
              </w:rPr>
              <w:t xml:space="preserve">Arte </w:t>
            </w:r>
            <w:r w:rsidR="0064767C">
              <w:rPr>
                <w:rFonts w:asciiTheme="majorEastAsia" w:eastAsiaTheme="majorEastAsia" w:hAnsiTheme="majorEastAsia"/>
              </w:rPr>
              <w:t xml:space="preserve">para la </w:t>
            </w:r>
            <w:r w:rsidR="00DB4EE8">
              <w:rPr>
                <w:rFonts w:asciiTheme="majorEastAsia" w:eastAsiaTheme="majorEastAsia" w:hAnsiTheme="majorEastAsia"/>
              </w:rPr>
              <w:t>paz) se</w:t>
            </w:r>
            <w:r w:rsidR="0064767C">
              <w:rPr>
                <w:rFonts w:asciiTheme="majorEastAsia" w:eastAsiaTheme="majorEastAsia" w:hAnsiTheme="majorEastAsia"/>
              </w:rPr>
              <w:t xml:space="preserve"> fomentan </w:t>
            </w:r>
            <w:r w:rsidR="0064767C">
              <w:rPr>
                <w:rFonts w:asciiTheme="majorEastAsia" w:eastAsiaTheme="majorEastAsia" w:hAnsiTheme="majorEastAsia"/>
              </w:rPr>
              <w:lastRenderedPageBreak/>
              <w:t xml:space="preserve">también valores como </w:t>
            </w:r>
            <w:r w:rsidR="00E63AE2">
              <w:rPr>
                <w:rFonts w:asciiTheme="majorEastAsia" w:eastAsiaTheme="majorEastAsia" w:hAnsiTheme="majorEastAsia"/>
              </w:rPr>
              <w:t xml:space="preserve">la empatía el </w:t>
            </w:r>
            <w:r w:rsidR="0064767C">
              <w:rPr>
                <w:rFonts w:asciiTheme="majorEastAsia" w:eastAsiaTheme="majorEastAsia" w:hAnsiTheme="majorEastAsia"/>
              </w:rPr>
              <w:t>respeto</w:t>
            </w:r>
            <w:r w:rsidR="00287C35">
              <w:rPr>
                <w:rFonts w:asciiTheme="majorEastAsia" w:eastAsiaTheme="majorEastAsia" w:hAnsiTheme="majorEastAsia"/>
              </w:rPr>
              <w:t xml:space="preserve"> por la diversidad</w:t>
            </w:r>
            <w:r w:rsidR="00E63AE2">
              <w:rPr>
                <w:rFonts w:asciiTheme="majorEastAsia" w:eastAsiaTheme="majorEastAsia" w:hAnsiTheme="majorEastAsia"/>
              </w:rPr>
              <w:t xml:space="preserve"> y la capacidad de observar matices</w:t>
            </w:r>
            <w:r w:rsidR="00DB4EE8">
              <w:rPr>
                <w:rFonts w:asciiTheme="majorEastAsia" w:eastAsiaTheme="majorEastAsia" w:hAnsiTheme="majorEastAsia"/>
              </w:rPr>
              <w:t>.</w:t>
            </w:r>
          </w:p>
          <w:p w14:paraId="27793747" w14:textId="0D8137F1" w:rsidR="00A91733" w:rsidRPr="00A91733" w:rsidRDefault="00A91733" w:rsidP="00A91733">
            <w:pPr>
              <w:rPr>
                <w:rFonts w:asciiTheme="majorEastAsia" w:eastAsiaTheme="majorEastAsia" w:hAnsiTheme="majorEastAsia"/>
              </w:rPr>
            </w:pPr>
            <w:r w:rsidRPr="00A91733">
              <w:rPr>
                <w:rFonts w:asciiTheme="majorEastAsia" w:eastAsiaTheme="majorEastAsia" w:hAnsiTheme="majorEastAsia"/>
              </w:rPr>
              <w:t>Se ha avanzado en integrar las artes plástica</w:t>
            </w:r>
            <w:r w:rsidR="00D40C10">
              <w:rPr>
                <w:rFonts w:asciiTheme="majorEastAsia" w:eastAsiaTheme="majorEastAsia" w:hAnsiTheme="majorEastAsia"/>
              </w:rPr>
              <w:t xml:space="preserve"> f</w:t>
            </w:r>
            <w:r w:rsidRPr="00A91733">
              <w:rPr>
                <w:rFonts w:asciiTheme="majorEastAsia" w:eastAsiaTheme="majorEastAsia" w:hAnsiTheme="majorEastAsia"/>
              </w:rPr>
              <w:t xml:space="preserve">ortalecimiento Cognitivo y Motor: A nivel técnico, se valora el avance en la coordinación motriz fina y la capacidad de concentración que el dibujo, la pintura y el modelado generan en el </w:t>
            </w:r>
            <w:r w:rsidR="00D617DE">
              <w:rPr>
                <w:rFonts w:asciiTheme="majorEastAsia" w:eastAsiaTheme="majorEastAsia" w:hAnsiTheme="majorEastAsia"/>
              </w:rPr>
              <w:t>beneficiario</w:t>
            </w:r>
          </w:p>
          <w:p w14:paraId="599FD997" w14:textId="62FAAE3B" w:rsidR="00A91733" w:rsidRPr="00A91733" w:rsidRDefault="00A91733" w:rsidP="00A91733">
            <w:pPr>
              <w:rPr>
                <w:rFonts w:asciiTheme="majorEastAsia" w:eastAsiaTheme="majorEastAsia" w:hAnsiTheme="majorEastAsia"/>
              </w:rPr>
            </w:pPr>
            <w:r w:rsidRPr="00A91733">
              <w:rPr>
                <w:rFonts w:asciiTheme="majorEastAsia" w:eastAsiaTheme="majorEastAsia" w:hAnsiTheme="majorEastAsia"/>
              </w:rPr>
              <w:t>Retos a Transformar o Forta</w:t>
            </w:r>
            <w:r w:rsidR="006E6832">
              <w:rPr>
                <w:rFonts w:asciiTheme="majorEastAsia" w:eastAsiaTheme="majorEastAsia" w:hAnsiTheme="majorEastAsia"/>
              </w:rPr>
              <w:t>lecer la a</w:t>
            </w:r>
            <w:r w:rsidRPr="00A91733">
              <w:rPr>
                <w:rFonts w:asciiTheme="majorEastAsia" w:eastAsiaTheme="majorEastAsia" w:hAnsiTheme="majorEastAsia"/>
              </w:rPr>
              <w:t xml:space="preserve">daptación Tecnológica y Curricular: Es necesario seguir transformando </w:t>
            </w:r>
            <w:r w:rsidR="00C80A13">
              <w:rPr>
                <w:rFonts w:asciiTheme="majorEastAsia" w:eastAsiaTheme="majorEastAsia" w:hAnsiTheme="majorEastAsia"/>
              </w:rPr>
              <w:t xml:space="preserve">las unidades </w:t>
            </w:r>
            <w:r w:rsidR="0086466C">
              <w:rPr>
                <w:rFonts w:asciiTheme="majorEastAsia" w:eastAsiaTheme="majorEastAsia" w:hAnsiTheme="majorEastAsia"/>
              </w:rPr>
              <w:t xml:space="preserve">didácticas </w:t>
            </w:r>
            <w:r w:rsidR="0086466C" w:rsidRPr="00A91733">
              <w:rPr>
                <w:rFonts w:asciiTheme="majorEastAsia" w:eastAsiaTheme="majorEastAsia" w:hAnsiTheme="majorEastAsia"/>
              </w:rPr>
              <w:t>para</w:t>
            </w:r>
            <w:r w:rsidRPr="00A91733">
              <w:rPr>
                <w:rFonts w:asciiTheme="majorEastAsia" w:eastAsiaTheme="majorEastAsia" w:hAnsiTheme="majorEastAsia"/>
              </w:rPr>
              <w:t xml:space="preserve"> que responda a los rápidos avances sociales y tecnológicos, manteniendo el interés de los jóvenes en un entorno de sobreestimulación digital.</w:t>
            </w:r>
          </w:p>
          <w:p w14:paraId="646B517E" w14:textId="253D0B3F" w:rsidR="00A91733" w:rsidRDefault="0086466C" w:rsidP="00A91733">
            <w:pPr>
              <w:rPr>
                <w:rFonts w:asciiTheme="majorEastAsia" w:eastAsiaTheme="majorEastAsia" w:hAnsiTheme="majorEastAsia"/>
              </w:rPr>
            </w:pPr>
            <w:r>
              <w:rPr>
                <w:rFonts w:asciiTheme="majorEastAsia" w:eastAsiaTheme="majorEastAsia" w:hAnsiTheme="majorEastAsia"/>
              </w:rPr>
              <w:t>El enfoque de m</w:t>
            </w:r>
            <w:r w:rsidR="00A91733" w:rsidRPr="00A91733">
              <w:rPr>
                <w:rFonts w:asciiTheme="majorEastAsia" w:eastAsiaTheme="majorEastAsia" w:hAnsiTheme="majorEastAsia"/>
              </w:rPr>
              <w:t xml:space="preserve">ejora de la Gestión </w:t>
            </w:r>
            <w:r w:rsidR="004A36F0">
              <w:rPr>
                <w:rFonts w:asciiTheme="majorEastAsia" w:eastAsiaTheme="majorEastAsia" w:hAnsiTheme="majorEastAsia"/>
              </w:rPr>
              <w:t>e</w:t>
            </w:r>
            <w:r w:rsidR="004A36F0" w:rsidRPr="00A91733">
              <w:rPr>
                <w:rFonts w:asciiTheme="majorEastAsia" w:eastAsiaTheme="majorEastAsia" w:hAnsiTheme="majorEastAsia"/>
              </w:rPr>
              <w:t>ducativa</w:t>
            </w:r>
            <w:r w:rsidR="00A91733" w:rsidRPr="00A91733">
              <w:rPr>
                <w:rFonts w:asciiTheme="majorEastAsia" w:eastAsiaTheme="majorEastAsia" w:hAnsiTheme="majorEastAsia"/>
              </w:rPr>
              <w:t xml:space="preserve"> busca fortalecer la articulación con las instituciones educativas para garantizar una infraestructura adecuada y una gestión que no sea solo administrativa, sino pedagógicamente coherente</w:t>
            </w:r>
            <w:r w:rsidR="004A36F0">
              <w:rPr>
                <w:rFonts w:asciiTheme="majorEastAsia" w:eastAsiaTheme="majorEastAsia" w:hAnsiTheme="majorEastAsia"/>
              </w:rPr>
              <w:t xml:space="preserve"> y de tener en cuenta que el trabajo</w:t>
            </w:r>
            <w:r>
              <w:rPr>
                <w:rFonts w:asciiTheme="majorEastAsia" w:eastAsiaTheme="majorEastAsia" w:hAnsiTheme="majorEastAsia"/>
              </w:rPr>
              <w:t xml:space="preserve"> </w:t>
            </w:r>
          </w:p>
          <w:p w14:paraId="0CABAEBF" w14:textId="7397BB4D" w:rsidR="0086466C" w:rsidRDefault="00F25F48" w:rsidP="00A91733">
            <w:pPr>
              <w:rPr>
                <w:rFonts w:asciiTheme="majorEastAsia" w:eastAsiaTheme="majorEastAsia" w:hAnsiTheme="majorEastAsia"/>
              </w:rPr>
            </w:pPr>
            <w:r>
              <w:rPr>
                <w:rFonts w:asciiTheme="majorEastAsia" w:eastAsiaTheme="majorEastAsia" w:hAnsiTheme="majorEastAsia"/>
              </w:rPr>
              <w:t>En las instituciones sea realizado por los docentes licenciados en arte</w:t>
            </w:r>
            <w:r w:rsidR="00FB0AC0">
              <w:rPr>
                <w:rFonts w:asciiTheme="majorEastAsia" w:eastAsiaTheme="majorEastAsia" w:hAnsiTheme="majorEastAsia"/>
              </w:rPr>
              <w:t xml:space="preserve"> y de tenerlos en cuenta.</w:t>
            </w:r>
          </w:p>
          <w:p w14:paraId="04222E3C" w14:textId="1449983C" w:rsidR="00A91733" w:rsidRDefault="00724334" w:rsidP="00A91733">
            <w:pPr>
              <w:rPr>
                <w:rFonts w:asciiTheme="majorEastAsia" w:eastAsiaTheme="majorEastAsia" w:hAnsiTheme="majorEastAsia"/>
              </w:rPr>
            </w:pPr>
            <w:r>
              <w:rPr>
                <w:rFonts w:asciiTheme="majorEastAsia" w:eastAsiaTheme="majorEastAsia" w:hAnsiTheme="majorEastAsia"/>
              </w:rPr>
              <w:t>Autonomía</w:t>
            </w:r>
            <w:r w:rsidR="00987F04">
              <w:rPr>
                <w:rFonts w:asciiTheme="majorEastAsia" w:eastAsiaTheme="majorEastAsia" w:hAnsiTheme="majorEastAsia"/>
              </w:rPr>
              <w:t xml:space="preserve"> y juicio </w:t>
            </w:r>
            <w:r>
              <w:rPr>
                <w:rFonts w:asciiTheme="majorEastAsia" w:eastAsiaTheme="majorEastAsia" w:hAnsiTheme="majorEastAsia"/>
              </w:rPr>
              <w:t xml:space="preserve">crítico </w:t>
            </w:r>
            <w:r w:rsidR="00AD73DA">
              <w:rPr>
                <w:rFonts w:asciiTheme="majorEastAsia" w:eastAsiaTheme="majorEastAsia" w:hAnsiTheme="majorEastAsia"/>
              </w:rPr>
              <w:t xml:space="preserve">a </w:t>
            </w:r>
            <w:r w:rsidR="00AD73DA" w:rsidRPr="00A91733">
              <w:rPr>
                <w:rFonts w:asciiTheme="majorEastAsia" w:eastAsiaTheme="majorEastAsia" w:hAnsiTheme="majorEastAsia"/>
              </w:rPr>
              <w:t>futuro</w:t>
            </w:r>
            <w:r w:rsidR="00A91733" w:rsidRPr="00A91733">
              <w:rPr>
                <w:rFonts w:asciiTheme="majorEastAsia" w:eastAsiaTheme="majorEastAsia" w:hAnsiTheme="majorEastAsia"/>
              </w:rPr>
              <w:t xml:space="preserve">, se pretende profundizar en la capacidad de los </w:t>
            </w:r>
            <w:r>
              <w:rPr>
                <w:rFonts w:asciiTheme="majorEastAsia" w:eastAsiaTheme="majorEastAsia" w:hAnsiTheme="majorEastAsia"/>
              </w:rPr>
              <w:t>beneficiario</w:t>
            </w:r>
            <w:r w:rsidR="00A91733" w:rsidRPr="00A91733">
              <w:rPr>
                <w:rFonts w:asciiTheme="majorEastAsia" w:eastAsiaTheme="majorEastAsia" w:hAnsiTheme="majorEastAsia"/>
              </w:rPr>
              <w:t xml:space="preserve">s para trabajar de forma autónoma y desarrollar un juicio personal que les permita decidir cuándo su obra está terminada, basándose en su propia satisfacción estética y no solo en reglas externas. </w:t>
            </w:r>
          </w:p>
          <w:p w14:paraId="6661E54D" w14:textId="31F11CF3" w:rsidR="00AD73DA" w:rsidRDefault="00AD73DA" w:rsidP="00A91733">
            <w:pPr>
              <w:rPr>
                <w:rFonts w:asciiTheme="majorEastAsia" w:eastAsiaTheme="majorEastAsia" w:hAnsiTheme="majorEastAsia"/>
              </w:rPr>
            </w:pPr>
            <w:r>
              <w:rPr>
                <w:rFonts w:asciiTheme="majorEastAsia" w:eastAsiaTheme="majorEastAsia" w:hAnsiTheme="majorEastAsia"/>
              </w:rPr>
              <w:t xml:space="preserve">Muchas gracias por esta perspectiva interna y ardua de retroalimentación </w:t>
            </w:r>
            <w:r w:rsidR="00426EC3">
              <w:rPr>
                <w:rFonts w:asciiTheme="majorEastAsia" w:eastAsiaTheme="majorEastAsia" w:hAnsiTheme="majorEastAsia"/>
              </w:rPr>
              <w:t>artística.</w:t>
            </w:r>
          </w:p>
          <w:p w14:paraId="09F06A6D" w14:textId="663DE1D8" w:rsidR="00426EC3" w:rsidRDefault="00426EC3" w:rsidP="00A91733">
            <w:pPr>
              <w:rPr>
                <w:rFonts w:asciiTheme="majorEastAsia" w:eastAsiaTheme="majorEastAsia" w:hAnsiTheme="majorEastAsia"/>
              </w:rPr>
            </w:pPr>
            <w:r>
              <w:rPr>
                <w:rFonts w:asciiTheme="majorEastAsia" w:eastAsiaTheme="majorEastAsia" w:hAnsiTheme="majorEastAsia"/>
              </w:rPr>
              <w:t>Cordialmente.</w:t>
            </w:r>
          </w:p>
          <w:p w14:paraId="6F0E0796" w14:textId="21623ADC" w:rsidR="00426EC3" w:rsidRDefault="00426EC3" w:rsidP="00A91733">
            <w:pPr>
              <w:rPr>
                <w:rFonts w:asciiTheme="majorEastAsia" w:eastAsiaTheme="majorEastAsia" w:hAnsiTheme="majorEastAsia"/>
              </w:rPr>
            </w:pPr>
            <w:r>
              <w:rPr>
                <w:rFonts w:asciiTheme="majorEastAsia" w:eastAsiaTheme="majorEastAsia" w:hAnsiTheme="majorEastAsia"/>
              </w:rPr>
              <w:t>Sol Ángel Tuirán Navarro</w:t>
            </w:r>
          </w:p>
          <w:p w14:paraId="2511F5F7" w14:textId="77777777" w:rsidR="00AD73DA" w:rsidRPr="00A91733" w:rsidRDefault="00AD73DA" w:rsidP="00A91733">
            <w:pPr>
              <w:rPr>
                <w:rFonts w:asciiTheme="majorEastAsia" w:eastAsiaTheme="majorEastAsia" w:hAnsiTheme="majorEastAsia"/>
              </w:rPr>
            </w:pPr>
          </w:p>
          <w:p w14:paraId="2E547702" w14:textId="77777777" w:rsidR="00A91733" w:rsidRPr="00A91733" w:rsidRDefault="00A91733" w:rsidP="00A91733">
            <w:pPr>
              <w:rPr>
                <w:rFonts w:asciiTheme="majorEastAsia" w:eastAsiaTheme="majorEastAsia" w:hAnsiTheme="majorEastAsia"/>
              </w:rPr>
            </w:pPr>
          </w:p>
          <w:p w14:paraId="79665EF1" w14:textId="77777777" w:rsidR="00A91733" w:rsidRPr="00A91733" w:rsidRDefault="00A91733" w:rsidP="00A91733">
            <w:pPr>
              <w:rPr>
                <w:rFonts w:asciiTheme="majorEastAsia" w:eastAsiaTheme="majorEastAsia" w:hAnsiTheme="majorEastAsia"/>
              </w:rPr>
            </w:pPr>
          </w:p>
          <w:p w14:paraId="715AB743" w14:textId="77777777" w:rsidR="00905B1B" w:rsidRPr="00C2587E" w:rsidRDefault="00905B1B" w:rsidP="00C2587E">
            <w:pPr>
              <w:rPr>
                <w:rFonts w:asciiTheme="majorEastAsia" w:eastAsiaTheme="majorEastAsia" w:hAnsiTheme="majorEastAsia"/>
              </w:rPr>
            </w:pPr>
          </w:p>
          <w:p w14:paraId="3F507CC4" w14:textId="77777777" w:rsidR="00C2587E" w:rsidRPr="00C2587E" w:rsidRDefault="00C2587E" w:rsidP="00C2587E">
            <w:pPr>
              <w:rPr>
                <w:rFonts w:asciiTheme="majorEastAsia" w:eastAsiaTheme="majorEastAsia" w:hAnsiTheme="majorEastAsia"/>
              </w:rPr>
            </w:pPr>
          </w:p>
          <w:p w14:paraId="6198DFB0" w14:textId="77777777" w:rsidR="00C2587E" w:rsidRPr="00C2587E" w:rsidRDefault="00C2587E" w:rsidP="00C2587E">
            <w:pPr>
              <w:rPr>
                <w:rFonts w:asciiTheme="majorEastAsia" w:eastAsiaTheme="majorEastAsia" w:hAnsiTheme="majorEastAsia"/>
              </w:rPr>
            </w:pPr>
          </w:p>
          <w:p w14:paraId="2A2B68B9" w14:textId="77777777" w:rsidR="00C2587E" w:rsidRPr="00C2587E" w:rsidRDefault="00C2587E" w:rsidP="00C2587E">
            <w:pPr>
              <w:rPr>
                <w:rFonts w:asciiTheme="majorEastAsia" w:eastAsiaTheme="majorEastAsia" w:hAnsiTheme="majorEastAsia"/>
              </w:rPr>
            </w:pPr>
          </w:p>
          <w:p w14:paraId="67472AA8" w14:textId="77777777" w:rsidR="00C2587E" w:rsidRDefault="00C2587E" w:rsidP="00C2587E">
            <w:pPr>
              <w:rPr>
                <w:rFonts w:asciiTheme="majorEastAsia" w:eastAsiaTheme="majorEastAsia" w:hAnsiTheme="majorEastAsia"/>
              </w:rPr>
            </w:pPr>
          </w:p>
          <w:p w14:paraId="1662268E" w14:textId="77777777" w:rsidR="00BA5107" w:rsidRDefault="00BA5107" w:rsidP="00C2587E">
            <w:pPr>
              <w:rPr>
                <w:rFonts w:asciiTheme="majorEastAsia" w:eastAsiaTheme="majorEastAsia" w:hAnsiTheme="majorEastAsia"/>
              </w:rPr>
            </w:pPr>
          </w:p>
          <w:p w14:paraId="648ADF33" w14:textId="77777777" w:rsidR="00BA5107" w:rsidRDefault="00BA5107" w:rsidP="00C2587E">
            <w:pPr>
              <w:rPr>
                <w:rFonts w:asciiTheme="majorEastAsia" w:eastAsiaTheme="majorEastAsia" w:hAnsiTheme="majorEastAsia"/>
              </w:rPr>
            </w:pPr>
          </w:p>
          <w:p w14:paraId="565414A7" w14:textId="77777777" w:rsidR="00BA5107" w:rsidRDefault="00BA5107" w:rsidP="00C2587E">
            <w:pPr>
              <w:rPr>
                <w:rFonts w:asciiTheme="majorEastAsia" w:eastAsiaTheme="majorEastAsia" w:hAnsiTheme="majorEastAsia"/>
              </w:rPr>
            </w:pPr>
          </w:p>
          <w:p w14:paraId="61235BC8" w14:textId="77777777" w:rsidR="00BA5107" w:rsidRDefault="00BA5107" w:rsidP="00C2587E">
            <w:pPr>
              <w:rPr>
                <w:rFonts w:asciiTheme="majorEastAsia" w:eastAsiaTheme="majorEastAsia" w:hAnsiTheme="majorEastAsia"/>
              </w:rPr>
            </w:pPr>
          </w:p>
          <w:p w14:paraId="19B74C35" w14:textId="77777777" w:rsidR="00BA5107" w:rsidRDefault="00BA5107" w:rsidP="00C2587E">
            <w:pPr>
              <w:rPr>
                <w:rFonts w:asciiTheme="majorEastAsia" w:eastAsiaTheme="majorEastAsia" w:hAnsiTheme="majorEastAsia"/>
              </w:rPr>
            </w:pPr>
          </w:p>
          <w:p w14:paraId="3B0F8BB5" w14:textId="77777777" w:rsidR="00BA5107" w:rsidRDefault="00BA5107" w:rsidP="00C2587E">
            <w:pPr>
              <w:rPr>
                <w:rFonts w:asciiTheme="majorEastAsia" w:eastAsiaTheme="majorEastAsia" w:hAnsiTheme="majorEastAsia"/>
              </w:rPr>
            </w:pPr>
          </w:p>
          <w:p w14:paraId="409729F4" w14:textId="27F347A0" w:rsidR="00BA5107" w:rsidRPr="00C2587E" w:rsidRDefault="00BA5107" w:rsidP="00C2587E">
            <w:pPr>
              <w:rPr>
                <w:rFonts w:asciiTheme="majorEastAsia" w:eastAsiaTheme="majorEastAsia" w:hAnsiTheme="majorEastAsia"/>
              </w:rPr>
            </w:pPr>
          </w:p>
        </w:tc>
      </w:tr>
    </w:tbl>
    <w:p w14:paraId="4D314BF4" w14:textId="77777777" w:rsidR="006B374A" w:rsidRPr="00C2587E" w:rsidRDefault="006B374A">
      <w:pPr>
        <w:rPr>
          <w:rFonts w:asciiTheme="majorEastAsia" w:eastAsiaTheme="majorEastAsia" w:hAnsiTheme="majorEastAsia"/>
        </w:rPr>
      </w:pPr>
    </w:p>
    <w:sectPr w:rsidR="006B374A" w:rsidRPr="00C2587E" w:rsidSect="00F96DC3">
      <w:headerReference w:type="default" r:id="rId7"/>
      <w:footerReference w:type="default" r:id="rId8"/>
      <w:pgSz w:w="12240" w:h="15840" w:code="11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E4055" w14:textId="77777777" w:rsidR="0011413A" w:rsidRDefault="0011413A" w:rsidP="00226354">
      <w:pPr>
        <w:spacing w:after="0" w:line="240" w:lineRule="auto"/>
      </w:pPr>
      <w:r>
        <w:separator/>
      </w:r>
    </w:p>
  </w:endnote>
  <w:endnote w:type="continuationSeparator" w:id="0">
    <w:p w14:paraId="5E714D3C" w14:textId="77777777" w:rsidR="0011413A" w:rsidRDefault="0011413A" w:rsidP="00226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FE96F" w14:textId="0FEA5586" w:rsidR="00226354" w:rsidRPr="00226354" w:rsidRDefault="007D54A5" w:rsidP="00226354">
    <w:pPr>
      <w:pStyle w:val="Piedepgina"/>
    </w:pPr>
    <w:r w:rsidRPr="007D54A5">
      <w:rPr>
        <w:noProof/>
      </w:rPr>
      <w:drawing>
        <wp:anchor distT="0" distB="0" distL="114300" distR="114300" simplePos="0" relativeHeight="251661312" behindDoc="0" locked="0" layoutInCell="1" allowOverlap="1" wp14:anchorId="1E156831" wp14:editId="2BDFBCCA">
          <wp:simplePos x="0" y="0"/>
          <wp:positionH relativeFrom="page">
            <wp:posOffset>-498475</wp:posOffset>
          </wp:positionH>
          <wp:positionV relativeFrom="bottomMargin">
            <wp:posOffset>-20320</wp:posOffset>
          </wp:positionV>
          <wp:extent cx="8274050" cy="902970"/>
          <wp:effectExtent l="0" t="0" r="0" b="0"/>
          <wp:wrapNone/>
          <wp:docPr id="5" name="Imagen 5"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5" name="Imagen 5"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t="58057"/>
                  <a:stretch/>
                </pic:blipFill>
                <pic:spPr bwMode="auto">
                  <a:xfrm>
                    <a:off x="0" y="0"/>
                    <a:ext cx="8274050" cy="90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D54A5">
      <w:rPr>
        <w:noProof/>
      </w:rPr>
      <w:drawing>
        <wp:anchor distT="0" distB="0" distL="114300" distR="114300" simplePos="0" relativeHeight="251662336" behindDoc="0" locked="0" layoutInCell="1" allowOverlap="1" wp14:anchorId="70DFCDB8" wp14:editId="25C106D3">
          <wp:simplePos x="0" y="0"/>
          <wp:positionH relativeFrom="page">
            <wp:posOffset>-393839</wp:posOffset>
          </wp:positionH>
          <wp:positionV relativeFrom="page">
            <wp:posOffset>8104505</wp:posOffset>
          </wp:positionV>
          <wp:extent cx="8148955" cy="1090295"/>
          <wp:effectExtent l="0" t="0" r="0" b="0"/>
          <wp:wrapNone/>
          <wp:docPr id="1" name="Imagen 1" descr="Patrón de fondo,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Patrón de fondo, Rectángulo&#10;&#10;Descripción generada automáticamente"/>
                  <pic:cNvPicPr/>
                </pic:nvPicPr>
                <pic:blipFill rotWithShape="1">
                  <a:blip r:embed="rId1">
                    <a:extLst>
                      <a:ext uri="{28A0092B-C50C-407E-A947-70E740481C1C}">
                        <a14:useLocalDpi xmlns:a14="http://schemas.microsoft.com/office/drawing/2010/main" val="0"/>
                      </a:ext>
                    </a:extLst>
                  </a:blip>
                  <a:srcRect b="38816"/>
                  <a:stretch/>
                </pic:blipFill>
                <pic:spPr bwMode="auto">
                  <a:xfrm>
                    <a:off x="0" y="0"/>
                    <a:ext cx="814895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D7B82" w14:textId="77777777" w:rsidR="0011413A" w:rsidRDefault="0011413A" w:rsidP="00226354">
      <w:pPr>
        <w:spacing w:after="0" w:line="240" w:lineRule="auto"/>
      </w:pPr>
      <w:r>
        <w:separator/>
      </w:r>
    </w:p>
  </w:footnote>
  <w:footnote w:type="continuationSeparator" w:id="0">
    <w:p w14:paraId="696709B7" w14:textId="77777777" w:rsidR="0011413A" w:rsidRDefault="0011413A" w:rsidP="00226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0DF52" w14:textId="5EEF7A9A" w:rsidR="00226354" w:rsidRPr="00226354" w:rsidRDefault="009C18B9" w:rsidP="00226354">
    <w:pPr>
      <w:pStyle w:val="Encabezado"/>
    </w:pPr>
    <w:r>
      <w:rPr>
        <w:noProof/>
      </w:rPr>
      <w:drawing>
        <wp:anchor distT="0" distB="0" distL="114300" distR="114300" simplePos="0" relativeHeight="251663360" behindDoc="1" locked="0" layoutInCell="1" allowOverlap="1" wp14:anchorId="243F5212" wp14:editId="7CE45E1A">
          <wp:simplePos x="0" y="0"/>
          <wp:positionH relativeFrom="column">
            <wp:posOffset>4406002</wp:posOffset>
          </wp:positionH>
          <wp:positionV relativeFrom="paragraph">
            <wp:posOffset>-244629</wp:posOffset>
          </wp:positionV>
          <wp:extent cx="1283138" cy="631304"/>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1283138" cy="631304"/>
                  </a:xfrm>
                  <a:prstGeom prst="rect">
                    <a:avLst/>
                  </a:prstGeom>
                </pic:spPr>
              </pic:pic>
            </a:graphicData>
          </a:graphic>
          <wp14:sizeRelH relativeFrom="page">
            <wp14:pctWidth>0</wp14:pctWidth>
          </wp14:sizeRelH>
          <wp14:sizeRelV relativeFrom="page">
            <wp14:pctHeight>0</wp14:pctHeight>
          </wp14:sizeRelV>
        </wp:anchor>
      </w:drawing>
    </w:r>
    <w:r w:rsidR="008A2C97">
      <w:rPr>
        <w:noProof/>
      </w:rPr>
      <w:drawing>
        <wp:anchor distT="0" distB="0" distL="114300" distR="114300" simplePos="0" relativeHeight="251659264" behindDoc="1" locked="0" layoutInCell="1" allowOverlap="1" wp14:anchorId="63D12649" wp14:editId="71876D69">
          <wp:simplePos x="0" y="0"/>
          <wp:positionH relativeFrom="page">
            <wp:posOffset>94615</wp:posOffset>
          </wp:positionH>
          <wp:positionV relativeFrom="paragraph">
            <wp:posOffset>-725236</wp:posOffset>
          </wp:positionV>
          <wp:extent cx="7772684" cy="1243558"/>
          <wp:effectExtent l="0" t="0" r="0" b="0"/>
          <wp:wrapNone/>
          <wp:docPr id="9" name="Imagen 9"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Forma&#10;&#10;Descripción generada automáticamente con confianza media"/>
                  <pic:cNvPicPr/>
                </pic:nvPicPr>
                <pic:blipFill>
                  <a:blip r:embed="rId2">
                    <a:extLst>
                      <a:ext uri="{28A0092B-C50C-407E-A947-70E740481C1C}">
                        <a14:useLocalDpi xmlns:a14="http://schemas.microsoft.com/office/drawing/2010/main" val="0"/>
                      </a:ext>
                    </a:extLst>
                  </a:blip>
                  <a:stretch>
                    <a:fillRect/>
                  </a:stretch>
                </pic:blipFill>
                <pic:spPr>
                  <a:xfrm>
                    <a:off x="0" y="0"/>
                    <a:ext cx="7772684" cy="124355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4211A0"/>
    <w:multiLevelType w:val="hybridMultilevel"/>
    <w:tmpl w:val="5FC0D8D0"/>
    <w:lvl w:ilvl="0" w:tplc="BBB0F6F2">
      <w:start w:val="2"/>
      <w:numFmt w:val="bullet"/>
      <w:lvlText w:val="-"/>
      <w:lvlJc w:val="left"/>
      <w:pPr>
        <w:ind w:left="720" w:hanging="360"/>
      </w:pPr>
      <w:rPr>
        <w:rFonts w:ascii="DengXian Light" w:eastAsia="DengXian Light" w:hAnsi="DengXian Light" w:cstheme="minorBidi" w:hint="eastAsi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96138BC"/>
    <w:multiLevelType w:val="hybridMultilevel"/>
    <w:tmpl w:val="4A6EE3FA"/>
    <w:lvl w:ilvl="0" w:tplc="09A2D7C6">
      <w:start w:val="1"/>
      <w:numFmt w:val="decimal"/>
      <w:lvlText w:val="%1."/>
      <w:lvlJc w:val="left"/>
      <w:pPr>
        <w:ind w:left="360" w:hanging="360"/>
      </w:pPr>
      <w:rPr>
        <w:rFonts w:hint="default"/>
        <w:b/>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354"/>
    <w:rsid w:val="00001304"/>
    <w:rsid w:val="00054EFE"/>
    <w:rsid w:val="000674C4"/>
    <w:rsid w:val="00086C38"/>
    <w:rsid w:val="0009304E"/>
    <w:rsid w:val="000A08C3"/>
    <w:rsid w:val="000A4600"/>
    <w:rsid w:val="000B4F9C"/>
    <w:rsid w:val="000C56F7"/>
    <w:rsid w:val="0011413A"/>
    <w:rsid w:val="00122FAF"/>
    <w:rsid w:val="00130EF3"/>
    <w:rsid w:val="00134803"/>
    <w:rsid w:val="00180490"/>
    <w:rsid w:val="001975A5"/>
    <w:rsid w:val="001B134D"/>
    <w:rsid w:val="001C1CCE"/>
    <w:rsid w:val="001D17AD"/>
    <w:rsid w:val="001E06E6"/>
    <w:rsid w:val="00200993"/>
    <w:rsid w:val="00216092"/>
    <w:rsid w:val="00224458"/>
    <w:rsid w:val="00226354"/>
    <w:rsid w:val="0028727F"/>
    <w:rsid w:val="00287C35"/>
    <w:rsid w:val="00320442"/>
    <w:rsid w:val="0033482F"/>
    <w:rsid w:val="003445EC"/>
    <w:rsid w:val="0039546A"/>
    <w:rsid w:val="003A4A30"/>
    <w:rsid w:val="003E2932"/>
    <w:rsid w:val="003F3F51"/>
    <w:rsid w:val="00422B87"/>
    <w:rsid w:val="00426A5D"/>
    <w:rsid w:val="00426EC3"/>
    <w:rsid w:val="00430610"/>
    <w:rsid w:val="00456E29"/>
    <w:rsid w:val="004619A6"/>
    <w:rsid w:val="00474DC8"/>
    <w:rsid w:val="00497DF3"/>
    <w:rsid w:val="004A36F0"/>
    <w:rsid w:val="004D13C2"/>
    <w:rsid w:val="004F2FFB"/>
    <w:rsid w:val="00515911"/>
    <w:rsid w:val="00537E34"/>
    <w:rsid w:val="0054293F"/>
    <w:rsid w:val="005832B9"/>
    <w:rsid w:val="005A7A30"/>
    <w:rsid w:val="005B482A"/>
    <w:rsid w:val="005C3D40"/>
    <w:rsid w:val="005E232A"/>
    <w:rsid w:val="0060130A"/>
    <w:rsid w:val="00610834"/>
    <w:rsid w:val="00622707"/>
    <w:rsid w:val="006257F0"/>
    <w:rsid w:val="00643EC8"/>
    <w:rsid w:val="0064767C"/>
    <w:rsid w:val="0066339B"/>
    <w:rsid w:val="00667116"/>
    <w:rsid w:val="006756E1"/>
    <w:rsid w:val="00682A61"/>
    <w:rsid w:val="0069159E"/>
    <w:rsid w:val="00692020"/>
    <w:rsid w:val="006B374A"/>
    <w:rsid w:val="006C6970"/>
    <w:rsid w:val="006E6832"/>
    <w:rsid w:val="00710007"/>
    <w:rsid w:val="00724334"/>
    <w:rsid w:val="00746776"/>
    <w:rsid w:val="007728C3"/>
    <w:rsid w:val="00780F7C"/>
    <w:rsid w:val="007A2DE9"/>
    <w:rsid w:val="007A3CFE"/>
    <w:rsid w:val="007B08F0"/>
    <w:rsid w:val="007D065C"/>
    <w:rsid w:val="007D54A5"/>
    <w:rsid w:val="00802F45"/>
    <w:rsid w:val="00813D90"/>
    <w:rsid w:val="00854EFE"/>
    <w:rsid w:val="00855FA6"/>
    <w:rsid w:val="0086466C"/>
    <w:rsid w:val="0086784B"/>
    <w:rsid w:val="008757CE"/>
    <w:rsid w:val="0088056A"/>
    <w:rsid w:val="00883103"/>
    <w:rsid w:val="00896B19"/>
    <w:rsid w:val="008A2C97"/>
    <w:rsid w:val="008A67A5"/>
    <w:rsid w:val="008B3605"/>
    <w:rsid w:val="008B6F86"/>
    <w:rsid w:val="008D555A"/>
    <w:rsid w:val="00904A14"/>
    <w:rsid w:val="00905B1B"/>
    <w:rsid w:val="0097428E"/>
    <w:rsid w:val="00980B49"/>
    <w:rsid w:val="00981A1A"/>
    <w:rsid w:val="00987F04"/>
    <w:rsid w:val="009B0F57"/>
    <w:rsid w:val="009C18B9"/>
    <w:rsid w:val="009D0CB2"/>
    <w:rsid w:val="009D7A70"/>
    <w:rsid w:val="009E037E"/>
    <w:rsid w:val="009E0F6A"/>
    <w:rsid w:val="00A25FAC"/>
    <w:rsid w:val="00A4759D"/>
    <w:rsid w:val="00A47841"/>
    <w:rsid w:val="00A63ECE"/>
    <w:rsid w:val="00A72880"/>
    <w:rsid w:val="00A8668A"/>
    <w:rsid w:val="00A91733"/>
    <w:rsid w:val="00A97B67"/>
    <w:rsid w:val="00AD73DA"/>
    <w:rsid w:val="00AE3241"/>
    <w:rsid w:val="00B175E4"/>
    <w:rsid w:val="00B33A30"/>
    <w:rsid w:val="00B33B73"/>
    <w:rsid w:val="00B40546"/>
    <w:rsid w:val="00B440A9"/>
    <w:rsid w:val="00B65695"/>
    <w:rsid w:val="00B6586F"/>
    <w:rsid w:val="00B85655"/>
    <w:rsid w:val="00BA5107"/>
    <w:rsid w:val="00BC2CD6"/>
    <w:rsid w:val="00BD67F1"/>
    <w:rsid w:val="00BE4259"/>
    <w:rsid w:val="00C2587E"/>
    <w:rsid w:val="00C54FFA"/>
    <w:rsid w:val="00C67AE7"/>
    <w:rsid w:val="00C80A13"/>
    <w:rsid w:val="00C84CCA"/>
    <w:rsid w:val="00C95C47"/>
    <w:rsid w:val="00CA066D"/>
    <w:rsid w:val="00CD4C3E"/>
    <w:rsid w:val="00CE5721"/>
    <w:rsid w:val="00CE69EF"/>
    <w:rsid w:val="00D3249C"/>
    <w:rsid w:val="00D40C10"/>
    <w:rsid w:val="00D4445E"/>
    <w:rsid w:val="00D617DE"/>
    <w:rsid w:val="00D61DC1"/>
    <w:rsid w:val="00D826A8"/>
    <w:rsid w:val="00D8649C"/>
    <w:rsid w:val="00D87689"/>
    <w:rsid w:val="00DA6A80"/>
    <w:rsid w:val="00DB4945"/>
    <w:rsid w:val="00DB4EE8"/>
    <w:rsid w:val="00DD683D"/>
    <w:rsid w:val="00E63AE2"/>
    <w:rsid w:val="00EA6627"/>
    <w:rsid w:val="00EF4569"/>
    <w:rsid w:val="00F026EE"/>
    <w:rsid w:val="00F220ED"/>
    <w:rsid w:val="00F25F48"/>
    <w:rsid w:val="00F475AB"/>
    <w:rsid w:val="00F63600"/>
    <w:rsid w:val="00F933BE"/>
    <w:rsid w:val="00F96DC3"/>
    <w:rsid w:val="00FB0AC0"/>
    <w:rsid w:val="00FE6895"/>
    <w:rsid w:val="00FF78BC"/>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8B374"/>
  <w15:chartTrackingRefBased/>
  <w15:docId w15:val="{49A73FF2-4A1B-4607-9527-6AF3BA57F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263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6354"/>
  </w:style>
  <w:style w:type="paragraph" w:styleId="Piedepgina">
    <w:name w:val="footer"/>
    <w:basedOn w:val="Normal"/>
    <w:link w:val="PiedepginaCar"/>
    <w:uiPriority w:val="99"/>
    <w:unhideWhenUsed/>
    <w:rsid w:val="002263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6354"/>
  </w:style>
  <w:style w:type="table" w:styleId="Tablaconcuadrcula">
    <w:name w:val="Table Grid"/>
    <w:basedOn w:val="Tablanormal"/>
    <w:uiPriority w:val="39"/>
    <w:rsid w:val="00C25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C2587E"/>
    <w:rPr>
      <w:b/>
      <w:bCs/>
    </w:rPr>
  </w:style>
  <w:style w:type="paragraph" w:styleId="Prrafodelista">
    <w:name w:val="List Paragraph"/>
    <w:basedOn w:val="Normal"/>
    <w:uiPriority w:val="34"/>
    <w:qFormat/>
    <w:rsid w:val="00C258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149984">
      <w:bodyDiv w:val="1"/>
      <w:marLeft w:val="0"/>
      <w:marRight w:val="0"/>
      <w:marTop w:val="0"/>
      <w:marBottom w:val="0"/>
      <w:divBdr>
        <w:top w:val="none" w:sz="0" w:space="0" w:color="auto"/>
        <w:left w:val="none" w:sz="0" w:space="0" w:color="auto"/>
        <w:bottom w:val="none" w:sz="0" w:space="0" w:color="auto"/>
        <w:right w:val="none" w:sz="0" w:space="0" w:color="auto"/>
      </w:divBdr>
    </w:div>
    <w:div w:id="882060307">
      <w:bodyDiv w:val="1"/>
      <w:marLeft w:val="0"/>
      <w:marRight w:val="0"/>
      <w:marTop w:val="0"/>
      <w:marBottom w:val="0"/>
      <w:divBdr>
        <w:top w:val="none" w:sz="0" w:space="0" w:color="auto"/>
        <w:left w:val="none" w:sz="0" w:space="0" w:color="auto"/>
        <w:bottom w:val="none" w:sz="0" w:space="0" w:color="auto"/>
        <w:right w:val="none" w:sz="0" w:space="0" w:color="auto"/>
      </w:divBdr>
    </w:div>
    <w:div w:id="1021395365">
      <w:bodyDiv w:val="1"/>
      <w:marLeft w:val="0"/>
      <w:marRight w:val="0"/>
      <w:marTop w:val="0"/>
      <w:marBottom w:val="0"/>
      <w:divBdr>
        <w:top w:val="none" w:sz="0" w:space="0" w:color="auto"/>
        <w:left w:val="none" w:sz="0" w:space="0" w:color="auto"/>
        <w:bottom w:val="none" w:sz="0" w:space="0" w:color="auto"/>
        <w:right w:val="none" w:sz="0" w:space="0" w:color="auto"/>
      </w:divBdr>
    </w:div>
    <w:div w:id="1441954722">
      <w:bodyDiv w:val="1"/>
      <w:marLeft w:val="0"/>
      <w:marRight w:val="0"/>
      <w:marTop w:val="0"/>
      <w:marBottom w:val="0"/>
      <w:divBdr>
        <w:top w:val="none" w:sz="0" w:space="0" w:color="auto"/>
        <w:left w:val="none" w:sz="0" w:space="0" w:color="auto"/>
        <w:bottom w:val="none" w:sz="0" w:space="0" w:color="auto"/>
        <w:right w:val="none" w:sz="0" w:space="0" w:color="auto"/>
      </w:divBdr>
    </w:div>
    <w:div w:id="172274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1537</Words>
  <Characters>8459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Rocio Rangel Morales</dc:creator>
  <cp:keywords/>
  <dc:description/>
  <cp:lastModifiedBy>ASUS</cp:lastModifiedBy>
  <cp:revision>2</cp:revision>
  <dcterms:created xsi:type="dcterms:W3CDTF">2025-12-25T22:22:00Z</dcterms:created>
  <dcterms:modified xsi:type="dcterms:W3CDTF">2025-12-25T22:22:00Z</dcterms:modified>
</cp:coreProperties>
</file>